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C522" w14:textId="77777777" w:rsidR="00303A8E" w:rsidRDefault="00303A8E" w:rsidP="00FD3454">
      <w:pPr>
        <w:ind w:right="-540" w:hanging="90"/>
      </w:pPr>
    </w:p>
    <w:p w14:paraId="65D98C8E" w14:textId="1AEB8BEB" w:rsidR="00895156" w:rsidRDefault="00895156" w:rsidP="00895156">
      <w:r w:rsidRPr="007815D5">
        <w:rPr>
          <w:rStyle w:val="Heading1Char"/>
        </w:rPr>
        <w:t xml:space="preserve">Exercise </w:t>
      </w:r>
      <w:r w:rsidR="00866BB8">
        <w:rPr>
          <w:rStyle w:val="Heading1Char"/>
        </w:rPr>
        <w:t>2</w:t>
      </w:r>
      <w:r w:rsidRPr="007815D5">
        <w:rPr>
          <w:rStyle w:val="Heading1Char"/>
        </w:rPr>
        <w:t>:</w:t>
      </w:r>
      <w:r>
        <w:tab/>
      </w:r>
    </w:p>
    <w:p w14:paraId="5F397BE8" w14:textId="43900394" w:rsidR="00332E02" w:rsidRPr="000F6A60" w:rsidRDefault="00332E02" w:rsidP="00332E02">
      <w:pPr>
        <w:rPr>
          <w:b/>
          <w:szCs w:val="24"/>
        </w:rPr>
      </w:pPr>
      <w:r w:rsidRPr="000F6A60">
        <w:rPr>
          <w:b/>
          <w:szCs w:val="24"/>
        </w:rPr>
        <w:t xml:space="preserve">Title: </w:t>
      </w:r>
      <w:r w:rsidR="003B144A">
        <w:rPr>
          <w:b/>
          <w:szCs w:val="24"/>
        </w:rPr>
        <w:t>Workplace Violence Prevention in California</w:t>
      </w:r>
      <w:r w:rsidRPr="000F6A60">
        <w:rPr>
          <w:b/>
          <w:szCs w:val="24"/>
        </w:rPr>
        <w:t xml:space="preserve">  |  </w:t>
      </w:r>
      <w:r w:rsidR="00133E48">
        <w:rPr>
          <w:i/>
          <w:szCs w:val="24"/>
        </w:rPr>
        <w:t>Levels of Violence and Response</w:t>
      </w:r>
      <w:r w:rsidRPr="000F6A60">
        <w:rPr>
          <w:i/>
          <w:szCs w:val="24"/>
        </w:rPr>
        <w:t xml:space="preserve"> </w:t>
      </w:r>
      <w:r w:rsidRPr="000F6A60">
        <w:rPr>
          <w:b/>
          <w:szCs w:val="24"/>
        </w:rPr>
        <w:tab/>
      </w:r>
    </w:p>
    <w:p w14:paraId="3B536A1E" w14:textId="104E992F" w:rsidR="00332E02" w:rsidRPr="004D56D4" w:rsidRDefault="00332E02" w:rsidP="00332E02">
      <w:pPr>
        <w:pStyle w:val="Endofparagraph15"/>
        <w:spacing w:after="100" w:line="240" w:lineRule="auto"/>
        <w:rPr>
          <w:sz w:val="24"/>
          <w:szCs w:val="24"/>
        </w:rPr>
      </w:pPr>
      <w:r w:rsidRPr="004D56D4">
        <w:rPr>
          <w:rStyle w:val="BoldNumbersText"/>
          <w:sz w:val="24"/>
          <w:szCs w:val="24"/>
        </w:rPr>
        <w:t>Target Audience:</w:t>
      </w:r>
      <w:r w:rsidRPr="004D56D4">
        <w:rPr>
          <w:sz w:val="24"/>
          <w:szCs w:val="24"/>
        </w:rPr>
        <w:t xml:space="preserve"> All employees</w:t>
      </w:r>
      <w:r w:rsidR="00D44DD5">
        <w:rPr>
          <w:sz w:val="24"/>
          <w:szCs w:val="24"/>
        </w:rPr>
        <w:t>.</w:t>
      </w:r>
      <w:r w:rsidRPr="004D56D4">
        <w:rPr>
          <w:sz w:val="24"/>
          <w:szCs w:val="24"/>
        </w:rPr>
        <w:t xml:space="preserve"> </w:t>
      </w:r>
    </w:p>
    <w:p w14:paraId="0A1ADDE3" w14:textId="61E8966D" w:rsidR="00332E02" w:rsidRPr="004D56D4" w:rsidRDefault="00332E02" w:rsidP="00332E02">
      <w:pPr>
        <w:pStyle w:val="Endofparagraph15"/>
        <w:spacing w:after="100" w:line="240" w:lineRule="auto"/>
        <w:rPr>
          <w:sz w:val="24"/>
          <w:szCs w:val="24"/>
        </w:rPr>
      </w:pPr>
      <w:r w:rsidRPr="004D56D4">
        <w:rPr>
          <w:rStyle w:val="BoldNumbersText"/>
          <w:sz w:val="24"/>
          <w:szCs w:val="24"/>
        </w:rPr>
        <w:t>Exercise Objective:</w:t>
      </w:r>
      <w:r w:rsidRPr="004D56D4">
        <w:rPr>
          <w:sz w:val="24"/>
          <w:szCs w:val="24"/>
        </w:rPr>
        <w:t xml:space="preserve"> </w:t>
      </w:r>
      <w:r w:rsidR="00943E01" w:rsidRPr="00943E01">
        <w:rPr>
          <w:sz w:val="24"/>
          <w:szCs w:val="24"/>
        </w:rPr>
        <w:t>To re</w:t>
      </w:r>
      <w:r w:rsidR="0084509A">
        <w:rPr>
          <w:sz w:val="24"/>
          <w:szCs w:val="24"/>
        </w:rPr>
        <w:t>view how to respond to the different levels of violence.</w:t>
      </w:r>
    </w:p>
    <w:p w14:paraId="43BF10E7" w14:textId="243B8D81" w:rsidR="00332E02" w:rsidRPr="004D56D4" w:rsidRDefault="00332E02" w:rsidP="00332E02">
      <w:pPr>
        <w:pStyle w:val="Endofparagraph25"/>
        <w:spacing w:after="100" w:line="240" w:lineRule="auto"/>
        <w:rPr>
          <w:sz w:val="24"/>
          <w:szCs w:val="24"/>
        </w:rPr>
      </w:pPr>
      <w:r w:rsidRPr="004D56D4">
        <w:rPr>
          <w:rStyle w:val="BoldNumbersText"/>
          <w:sz w:val="24"/>
          <w:szCs w:val="24"/>
        </w:rPr>
        <w:t>Instructions:</w:t>
      </w:r>
      <w:r w:rsidRPr="004D56D4">
        <w:rPr>
          <w:sz w:val="24"/>
          <w:szCs w:val="24"/>
        </w:rPr>
        <w:t xml:space="preserve"> </w:t>
      </w:r>
      <w:r w:rsidR="00AF5E1D" w:rsidRPr="00AF5E1D">
        <w:rPr>
          <w:sz w:val="24"/>
          <w:szCs w:val="24"/>
        </w:rPr>
        <w:t>Have trainees complete the worksheet below. Then discuss the results as a group and answer any questions.</w:t>
      </w:r>
    </w:p>
    <w:p w14:paraId="5A4F10AC" w14:textId="77777777" w:rsidR="00895156" w:rsidRPr="000A65F5" w:rsidRDefault="00895156" w:rsidP="00895156">
      <w:pPr>
        <w:rPr>
          <w:b/>
        </w:rPr>
      </w:pPr>
      <w:r w:rsidRPr="000A65F5">
        <w:rPr>
          <w:b/>
        </w:rPr>
        <w:tab/>
      </w:r>
    </w:p>
    <w:p w14:paraId="071FB61E" w14:textId="0883A99B" w:rsidR="00685554" w:rsidRDefault="00685554" w:rsidP="00367658">
      <w:pPr>
        <w:spacing w:before="360"/>
        <w:rPr>
          <w:bCs/>
        </w:rPr>
      </w:pPr>
      <w:bookmarkStart w:id="0" w:name="_Hlk161574547"/>
      <w:r w:rsidRPr="00685554">
        <w:rPr>
          <w:b/>
        </w:rPr>
        <w:t>1.</w:t>
      </w:r>
      <w:r w:rsidRPr="00685554">
        <w:rPr>
          <w:bCs/>
        </w:rPr>
        <w:t xml:space="preserve"> </w:t>
      </w:r>
      <w:r w:rsidR="00BC351E" w:rsidRPr="00BC351E">
        <w:rPr>
          <w:bCs/>
        </w:rPr>
        <w:t>Identify two early warning signs (level 1) of the potential for violence. What should you do when someone exhibits this behavior</w:t>
      </w:r>
      <w:r w:rsidR="00BC351E">
        <w:rPr>
          <w:bCs/>
        </w:rPr>
        <w:t xml:space="preserve">? </w:t>
      </w:r>
      <w:r w:rsidR="00821FFF" w:rsidRPr="00685554">
        <w:rPr>
          <w:bCs/>
        </w:rPr>
        <w:t>__________________________________________________________________________ __________________________________________________________________________ __________________________________________________________________________</w:t>
      </w:r>
    </w:p>
    <w:p w14:paraId="3A057482" w14:textId="1BB04A55" w:rsidR="00685554" w:rsidRDefault="00685554" w:rsidP="00367658">
      <w:pPr>
        <w:spacing w:before="360"/>
        <w:rPr>
          <w:bCs/>
        </w:rPr>
      </w:pPr>
      <w:r w:rsidRPr="00685554">
        <w:rPr>
          <w:b/>
        </w:rPr>
        <w:t>2.</w:t>
      </w:r>
      <w:r w:rsidRPr="00685554">
        <w:rPr>
          <w:bCs/>
        </w:rPr>
        <w:t xml:space="preserve"> </w:t>
      </w:r>
      <w:r w:rsidR="00BC351E" w:rsidRPr="00BC351E">
        <w:rPr>
          <w:bCs/>
        </w:rPr>
        <w:t xml:space="preserve">Identify two signs </w:t>
      </w:r>
      <w:r w:rsidR="001B17C8">
        <w:rPr>
          <w:bCs/>
        </w:rPr>
        <w:t xml:space="preserve">of escalation </w:t>
      </w:r>
      <w:r w:rsidR="00BC351E" w:rsidRPr="00BC351E">
        <w:rPr>
          <w:bCs/>
        </w:rPr>
        <w:t xml:space="preserve">(level </w:t>
      </w:r>
      <w:r w:rsidR="001B17C8">
        <w:rPr>
          <w:bCs/>
        </w:rPr>
        <w:t>2</w:t>
      </w:r>
      <w:r w:rsidR="00BC351E" w:rsidRPr="00BC351E">
        <w:rPr>
          <w:bCs/>
        </w:rPr>
        <w:t>)</w:t>
      </w:r>
      <w:r w:rsidR="00D44DD5">
        <w:rPr>
          <w:bCs/>
        </w:rPr>
        <w:t>.</w:t>
      </w:r>
      <w:r w:rsidR="00BC351E" w:rsidRPr="00BC351E">
        <w:rPr>
          <w:bCs/>
        </w:rPr>
        <w:t xml:space="preserve"> What should you do when someone exhibits this behavior?</w:t>
      </w:r>
      <w:r w:rsidR="00BC351E">
        <w:rPr>
          <w:bCs/>
        </w:rPr>
        <w:t xml:space="preserve"> </w:t>
      </w:r>
      <w:r w:rsidRPr="00685554">
        <w:rPr>
          <w:bCs/>
        </w:rPr>
        <w:t>__________________________________________________________________________ __________________________________________________________________________ __________________________________________________________________________</w:t>
      </w:r>
    </w:p>
    <w:p w14:paraId="73C93880" w14:textId="552068C2" w:rsidR="00685554" w:rsidRDefault="00685554" w:rsidP="00367658">
      <w:pPr>
        <w:spacing w:before="360"/>
        <w:rPr>
          <w:bCs/>
        </w:rPr>
      </w:pPr>
      <w:r w:rsidRPr="00685554">
        <w:rPr>
          <w:b/>
        </w:rPr>
        <w:t>3.</w:t>
      </w:r>
      <w:r w:rsidRPr="00685554">
        <w:rPr>
          <w:bCs/>
        </w:rPr>
        <w:t xml:space="preserve"> </w:t>
      </w:r>
      <w:r w:rsidR="001B17C8" w:rsidRPr="00BC351E">
        <w:rPr>
          <w:bCs/>
        </w:rPr>
        <w:t xml:space="preserve">Identify two signs </w:t>
      </w:r>
      <w:r w:rsidR="001B17C8">
        <w:rPr>
          <w:bCs/>
        </w:rPr>
        <w:t xml:space="preserve">of imminent violence </w:t>
      </w:r>
      <w:r w:rsidR="001B17C8" w:rsidRPr="00BC351E">
        <w:rPr>
          <w:bCs/>
        </w:rPr>
        <w:t xml:space="preserve">(level </w:t>
      </w:r>
      <w:r w:rsidR="001B17C8">
        <w:rPr>
          <w:bCs/>
        </w:rPr>
        <w:t>3</w:t>
      </w:r>
      <w:r w:rsidR="001B17C8" w:rsidRPr="00BC351E">
        <w:rPr>
          <w:bCs/>
        </w:rPr>
        <w:t>)</w:t>
      </w:r>
      <w:r w:rsidR="000173BE">
        <w:rPr>
          <w:bCs/>
        </w:rPr>
        <w:t>.</w:t>
      </w:r>
      <w:r w:rsidR="001B17C8" w:rsidRPr="00BC351E">
        <w:rPr>
          <w:bCs/>
        </w:rPr>
        <w:t xml:space="preserve"> What should you do when someone exhibits this behavior?</w:t>
      </w:r>
      <w:r w:rsidR="001B17C8">
        <w:rPr>
          <w:bCs/>
        </w:rPr>
        <w:t xml:space="preserve"> </w:t>
      </w:r>
      <w:r w:rsidRPr="00685554">
        <w:rPr>
          <w:bCs/>
        </w:rPr>
        <w:t>_________________________________________________________________________ __________________________________________________________________________ __________________________________________________________________________</w:t>
      </w:r>
    </w:p>
    <w:p w14:paraId="55B4284D" w14:textId="3C5F80CF" w:rsidR="00685554" w:rsidRDefault="00685554" w:rsidP="00367658">
      <w:pPr>
        <w:spacing w:before="360"/>
        <w:rPr>
          <w:bCs/>
        </w:rPr>
      </w:pPr>
      <w:r w:rsidRPr="00685554">
        <w:rPr>
          <w:b/>
        </w:rPr>
        <w:t>4.</w:t>
      </w:r>
      <w:r w:rsidRPr="00685554">
        <w:rPr>
          <w:bCs/>
        </w:rPr>
        <w:t xml:space="preserve"> </w:t>
      </w:r>
      <w:r w:rsidR="004829A3">
        <w:rPr>
          <w:bCs/>
        </w:rPr>
        <w:t>What should you do during an active shooter situation?</w:t>
      </w:r>
      <w:r w:rsidRPr="00685554">
        <w:rPr>
          <w:bCs/>
        </w:rPr>
        <w:t xml:space="preserve"> __________________________________________________________________________ __________________________________________________________________________ __________________________________________________________________________</w:t>
      </w:r>
    </w:p>
    <w:bookmarkEnd w:id="0"/>
    <w:p w14:paraId="5B5A60C6" w14:textId="77777777" w:rsidR="00E73B1E" w:rsidRDefault="00E73B1E" w:rsidP="00367658">
      <w:pPr>
        <w:spacing w:before="360"/>
        <w:rPr>
          <w:bCs/>
        </w:rPr>
      </w:pPr>
    </w:p>
    <w:p w14:paraId="5DEAB452" w14:textId="77777777" w:rsidR="00E73B1E" w:rsidRDefault="00E73B1E" w:rsidP="00367658">
      <w:pPr>
        <w:spacing w:before="360"/>
        <w:rPr>
          <w:bCs/>
        </w:rPr>
      </w:pPr>
    </w:p>
    <w:p w14:paraId="01335FAE" w14:textId="77777777" w:rsidR="00E73B1E" w:rsidRDefault="00E73B1E" w:rsidP="00367658">
      <w:pPr>
        <w:spacing w:before="360"/>
        <w:rPr>
          <w:bCs/>
        </w:rPr>
      </w:pPr>
    </w:p>
    <w:p w14:paraId="763417F9" w14:textId="77777777" w:rsidR="00E73B1E" w:rsidRDefault="00E73B1E" w:rsidP="00367658">
      <w:pPr>
        <w:spacing w:before="360"/>
        <w:rPr>
          <w:bCs/>
        </w:rPr>
      </w:pPr>
    </w:p>
    <w:p w14:paraId="68C5B231" w14:textId="77777777" w:rsidR="00461451" w:rsidRDefault="00461451" w:rsidP="00461451">
      <w:pPr>
        <w:pStyle w:val="Heading1"/>
        <w:spacing w:before="60"/>
        <w:ind w:left="-446" w:firstLine="446"/>
      </w:pPr>
    </w:p>
    <w:p w14:paraId="0351E2C3" w14:textId="77777777" w:rsidR="00461451" w:rsidRDefault="00461451" w:rsidP="00461451">
      <w:pPr>
        <w:pStyle w:val="Heading1"/>
        <w:spacing w:before="60"/>
      </w:pPr>
      <w:r>
        <w:t xml:space="preserve">Guidance: </w:t>
      </w:r>
    </w:p>
    <w:p w14:paraId="777507F6" w14:textId="424E0E0C" w:rsidR="00461451" w:rsidRDefault="00461451" w:rsidP="00461451">
      <w:pPr>
        <w:spacing w:after="240"/>
        <w:rPr>
          <w:i/>
          <w:szCs w:val="24"/>
        </w:rPr>
      </w:pPr>
      <w:r w:rsidRPr="000F6A60">
        <w:rPr>
          <w:b/>
          <w:szCs w:val="24"/>
        </w:rPr>
        <w:t xml:space="preserve">Title: </w:t>
      </w:r>
      <w:r>
        <w:rPr>
          <w:b/>
          <w:szCs w:val="24"/>
        </w:rPr>
        <w:t>Workplace Violence Prevention in California</w:t>
      </w:r>
      <w:r w:rsidRPr="000F6A60">
        <w:rPr>
          <w:b/>
          <w:szCs w:val="24"/>
        </w:rPr>
        <w:t xml:space="preserve">  |  </w:t>
      </w:r>
      <w:r>
        <w:rPr>
          <w:i/>
          <w:szCs w:val="24"/>
        </w:rPr>
        <w:t>Levels of Violence and Response</w:t>
      </w:r>
    </w:p>
    <w:p w14:paraId="1D5B5CF9" w14:textId="6CC4A99F" w:rsidR="00405ECD" w:rsidRPr="00405ECD" w:rsidRDefault="00C25850" w:rsidP="00461451">
      <w:pPr>
        <w:spacing w:after="240"/>
        <w:rPr>
          <w:iCs/>
        </w:rPr>
      </w:pPr>
      <w:r>
        <w:rPr>
          <w:iCs/>
          <w:szCs w:val="24"/>
        </w:rPr>
        <w:t>The first</w:t>
      </w:r>
      <w:r w:rsidR="00896B38">
        <w:rPr>
          <w:iCs/>
          <w:szCs w:val="24"/>
        </w:rPr>
        <w:t xml:space="preserve"> two questions </w:t>
      </w:r>
      <w:r w:rsidR="00A702A2">
        <w:rPr>
          <w:iCs/>
          <w:szCs w:val="24"/>
        </w:rPr>
        <w:t>may be completed as mock exercises.</w:t>
      </w:r>
    </w:p>
    <w:p w14:paraId="7D86E43C" w14:textId="77777777" w:rsidR="00461451" w:rsidRDefault="00461451" w:rsidP="00461451">
      <w:pPr>
        <w:spacing w:before="360"/>
        <w:rPr>
          <w:bCs/>
        </w:rPr>
      </w:pPr>
      <w:r w:rsidRPr="00461451">
        <w:rPr>
          <w:bCs/>
        </w:rPr>
        <w:t xml:space="preserve">1. </w:t>
      </w:r>
      <w:r>
        <w:rPr>
          <w:bCs/>
        </w:rPr>
        <w:t>E</w:t>
      </w:r>
      <w:r w:rsidRPr="00461451">
        <w:rPr>
          <w:bCs/>
        </w:rPr>
        <w:t>arly warning signs (level 1)</w:t>
      </w:r>
      <w:r>
        <w:rPr>
          <w:bCs/>
        </w:rPr>
        <w:t>:</w:t>
      </w:r>
    </w:p>
    <w:p w14:paraId="5456988D" w14:textId="77777777" w:rsidR="005531A7" w:rsidRPr="005531A7" w:rsidRDefault="005531A7" w:rsidP="005531A7">
      <w:pPr>
        <w:pStyle w:val="ListParagraph"/>
        <w:numPr>
          <w:ilvl w:val="0"/>
          <w:numId w:val="11"/>
        </w:numPr>
        <w:spacing w:before="360"/>
        <w:rPr>
          <w:bCs/>
        </w:rPr>
      </w:pPr>
      <w:r w:rsidRPr="005531A7">
        <w:rPr>
          <w:bCs/>
        </w:rPr>
        <w:t>Intimidating or bullying</w:t>
      </w:r>
    </w:p>
    <w:p w14:paraId="19272A13" w14:textId="77777777" w:rsidR="005531A7" w:rsidRPr="005531A7" w:rsidRDefault="005531A7" w:rsidP="005531A7">
      <w:pPr>
        <w:pStyle w:val="ListParagraph"/>
        <w:numPr>
          <w:ilvl w:val="0"/>
          <w:numId w:val="11"/>
        </w:numPr>
        <w:spacing w:before="360"/>
        <w:rPr>
          <w:bCs/>
        </w:rPr>
      </w:pPr>
      <w:r w:rsidRPr="005531A7">
        <w:rPr>
          <w:bCs/>
        </w:rPr>
        <w:t>Discourteous or disrespectful</w:t>
      </w:r>
    </w:p>
    <w:p w14:paraId="0E85CE02" w14:textId="77777777" w:rsidR="005531A7" w:rsidRPr="005531A7" w:rsidRDefault="005531A7" w:rsidP="005531A7">
      <w:pPr>
        <w:pStyle w:val="ListParagraph"/>
        <w:numPr>
          <w:ilvl w:val="0"/>
          <w:numId w:val="11"/>
        </w:numPr>
        <w:spacing w:before="360"/>
        <w:rPr>
          <w:bCs/>
        </w:rPr>
      </w:pPr>
      <w:r w:rsidRPr="005531A7">
        <w:rPr>
          <w:bCs/>
        </w:rPr>
        <w:t>Uncooperative</w:t>
      </w:r>
    </w:p>
    <w:p w14:paraId="52BB755D" w14:textId="3E3CD18F" w:rsidR="005531A7" w:rsidRPr="005531A7" w:rsidRDefault="005531A7" w:rsidP="005531A7">
      <w:pPr>
        <w:pStyle w:val="ListParagraph"/>
        <w:numPr>
          <w:ilvl w:val="0"/>
          <w:numId w:val="11"/>
        </w:numPr>
        <w:spacing w:before="360"/>
        <w:rPr>
          <w:bCs/>
        </w:rPr>
      </w:pPr>
      <w:r w:rsidRPr="005531A7">
        <w:rPr>
          <w:bCs/>
        </w:rPr>
        <w:t>Verbally abusive</w:t>
      </w:r>
    </w:p>
    <w:p w14:paraId="3F23D1E3" w14:textId="73E07DBF" w:rsidR="00461451" w:rsidRDefault="000B0D61" w:rsidP="00461451">
      <w:pPr>
        <w:spacing w:before="360"/>
        <w:rPr>
          <w:bCs/>
        </w:rPr>
      </w:pPr>
      <w:r>
        <w:rPr>
          <w:bCs/>
        </w:rPr>
        <w:t xml:space="preserve">    </w:t>
      </w:r>
      <w:r w:rsidR="00461451">
        <w:rPr>
          <w:bCs/>
        </w:rPr>
        <w:t xml:space="preserve">Response to </w:t>
      </w:r>
      <w:r>
        <w:rPr>
          <w:bCs/>
        </w:rPr>
        <w:t>level 1:</w:t>
      </w:r>
    </w:p>
    <w:p w14:paraId="46BF56C5" w14:textId="1A4323A8" w:rsidR="005531A7" w:rsidRDefault="005531A7" w:rsidP="005531A7">
      <w:pPr>
        <w:pStyle w:val="ListParagraph"/>
        <w:numPr>
          <w:ilvl w:val="0"/>
          <w:numId w:val="12"/>
        </w:numPr>
        <w:spacing w:before="360"/>
        <w:rPr>
          <w:bCs/>
        </w:rPr>
      </w:pPr>
      <w:r>
        <w:rPr>
          <w:bCs/>
        </w:rPr>
        <w:t>M</w:t>
      </w:r>
      <w:r w:rsidRPr="005531A7">
        <w:rPr>
          <w:bCs/>
        </w:rPr>
        <w:t>aintain a calm attitude</w:t>
      </w:r>
      <w:r>
        <w:rPr>
          <w:bCs/>
        </w:rPr>
        <w:t>.</w:t>
      </w:r>
    </w:p>
    <w:p w14:paraId="11B9148A" w14:textId="0D0D2C48" w:rsidR="005531A7" w:rsidRDefault="005531A7" w:rsidP="005531A7">
      <w:pPr>
        <w:pStyle w:val="ListParagraph"/>
        <w:numPr>
          <w:ilvl w:val="0"/>
          <w:numId w:val="12"/>
        </w:numPr>
        <w:spacing w:before="360"/>
        <w:rPr>
          <w:bCs/>
        </w:rPr>
      </w:pPr>
      <w:r>
        <w:rPr>
          <w:bCs/>
        </w:rPr>
        <w:t>A</w:t>
      </w:r>
      <w:r w:rsidRPr="005531A7">
        <w:rPr>
          <w:bCs/>
        </w:rPr>
        <w:t>cknowledge the person’s feelings—for example, “I know you are frustrated</w:t>
      </w:r>
      <w:r w:rsidR="000173BE">
        <w:rPr>
          <w:bCs/>
        </w:rPr>
        <w:t>.</w:t>
      </w:r>
      <w:r w:rsidRPr="005531A7">
        <w:rPr>
          <w:bCs/>
        </w:rPr>
        <w:t>”</w:t>
      </w:r>
    </w:p>
    <w:p w14:paraId="5676F959" w14:textId="3F7046DC" w:rsidR="005531A7" w:rsidRDefault="005531A7" w:rsidP="005531A7">
      <w:pPr>
        <w:pStyle w:val="ListParagraph"/>
        <w:numPr>
          <w:ilvl w:val="0"/>
          <w:numId w:val="12"/>
        </w:numPr>
        <w:spacing w:before="360"/>
        <w:rPr>
          <w:bCs/>
        </w:rPr>
      </w:pPr>
      <w:r>
        <w:rPr>
          <w:bCs/>
        </w:rPr>
        <w:t>A</w:t>
      </w:r>
      <w:r w:rsidRPr="005531A7">
        <w:rPr>
          <w:bCs/>
        </w:rPr>
        <w:t>void acting in a manner that could be interpreted as aggressive—for example, moving quickly, getting too close, or speaking loudly.</w:t>
      </w:r>
    </w:p>
    <w:p w14:paraId="12023A02" w14:textId="4D687151" w:rsidR="005531A7" w:rsidRPr="005531A7" w:rsidRDefault="005531A7" w:rsidP="005531A7">
      <w:pPr>
        <w:pStyle w:val="ListParagraph"/>
        <w:numPr>
          <w:ilvl w:val="0"/>
          <w:numId w:val="12"/>
        </w:numPr>
        <w:spacing w:before="360"/>
        <w:rPr>
          <w:bCs/>
        </w:rPr>
      </w:pPr>
      <w:r>
        <w:rPr>
          <w:bCs/>
        </w:rPr>
        <w:t>R</w:t>
      </w:r>
      <w:r w:rsidRPr="005531A7">
        <w:rPr>
          <w:bCs/>
        </w:rPr>
        <w:t xml:space="preserve">eport concerns to </w:t>
      </w:r>
      <w:r w:rsidR="000173BE">
        <w:rPr>
          <w:bCs/>
        </w:rPr>
        <w:t xml:space="preserve">your </w:t>
      </w:r>
      <w:r w:rsidRPr="005531A7">
        <w:rPr>
          <w:bCs/>
        </w:rPr>
        <w:t xml:space="preserve">supervisor, and seek </w:t>
      </w:r>
      <w:r w:rsidR="000173BE">
        <w:rPr>
          <w:bCs/>
        </w:rPr>
        <w:t>the supervisor’s</w:t>
      </w:r>
      <w:r w:rsidR="000173BE" w:rsidRPr="005531A7">
        <w:rPr>
          <w:bCs/>
        </w:rPr>
        <w:t xml:space="preserve"> </w:t>
      </w:r>
      <w:r w:rsidRPr="005531A7">
        <w:rPr>
          <w:bCs/>
        </w:rPr>
        <w:t>help in responding to the situation if needed.</w:t>
      </w:r>
    </w:p>
    <w:p w14:paraId="70BB0A42" w14:textId="55684E86" w:rsidR="005531A7" w:rsidRDefault="005531A7" w:rsidP="005531A7">
      <w:pPr>
        <w:spacing w:before="360"/>
        <w:rPr>
          <w:bCs/>
        </w:rPr>
      </w:pPr>
      <w:r>
        <w:rPr>
          <w:bCs/>
        </w:rPr>
        <w:t>2</w:t>
      </w:r>
      <w:r w:rsidRPr="00461451">
        <w:rPr>
          <w:bCs/>
        </w:rPr>
        <w:t xml:space="preserve">. </w:t>
      </w:r>
      <w:r>
        <w:rPr>
          <w:bCs/>
        </w:rPr>
        <w:t>Situation escalates</w:t>
      </w:r>
      <w:r w:rsidRPr="00461451">
        <w:rPr>
          <w:bCs/>
        </w:rPr>
        <w:t xml:space="preserve"> (level </w:t>
      </w:r>
      <w:r>
        <w:rPr>
          <w:bCs/>
        </w:rPr>
        <w:t>2</w:t>
      </w:r>
      <w:r w:rsidRPr="00461451">
        <w:rPr>
          <w:bCs/>
        </w:rPr>
        <w:t>)</w:t>
      </w:r>
      <w:r>
        <w:rPr>
          <w:bCs/>
        </w:rPr>
        <w:t>:</w:t>
      </w:r>
    </w:p>
    <w:p w14:paraId="20523208" w14:textId="77777777" w:rsidR="002410F5" w:rsidRPr="002410F5" w:rsidRDefault="002410F5" w:rsidP="002410F5">
      <w:pPr>
        <w:pStyle w:val="ListParagraph"/>
        <w:numPr>
          <w:ilvl w:val="0"/>
          <w:numId w:val="14"/>
        </w:numPr>
        <w:spacing w:before="360"/>
        <w:rPr>
          <w:bCs/>
        </w:rPr>
      </w:pPr>
      <w:r w:rsidRPr="002410F5">
        <w:rPr>
          <w:bCs/>
        </w:rPr>
        <w:t>Argues with customers, vendors, employees, and/or management;</w:t>
      </w:r>
    </w:p>
    <w:p w14:paraId="0C561EFF" w14:textId="77777777" w:rsidR="002410F5" w:rsidRPr="002410F5" w:rsidRDefault="002410F5" w:rsidP="002410F5">
      <w:pPr>
        <w:pStyle w:val="ListParagraph"/>
        <w:numPr>
          <w:ilvl w:val="0"/>
          <w:numId w:val="14"/>
        </w:numPr>
        <w:spacing w:before="360"/>
        <w:rPr>
          <w:bCs/>
        </w:rPr>
      </w:pPr>
      <w:r w:rsidRPr="002410F5">
        <w:rPr>
          <w:bCs/>
        </w:rPr>
        <w:t>Refuses to obey company policies and procedures;</w:t>
      </w:r>
    </w:p>
    <w:p w14:paraId="5EEFD80E" w14:textId="77777777" w:rsidR="002410F5" w:rsidRPr="002410F5" w:rsidRDefault="002410F5" w:rsidP="002410F5">
      <w:pPr>
        <w:pStyle w:val="ListParagraph"/>
        <w:numPr>
          <w:ilvl w:val="0"/>
          <w:numId w:val="14"/>
        </w:numPr>
        <w:spacing w:before="360"/>
        <w:rPr>
          <w:bCs/>
        </w:rPr>
      </w:pPr>
      <w:r w:rsidRPr="002410F5">
        <w:rPr>
          <w:bCs/>
        </w:rPr>
        <w:t>Damages equipment and steals property;</w:t>
      </w:r>
    </w:p>
    <w:p w14:paraId="32406C80" w14:textId="77777777" w:rsidR="002410F5" w:rsidRPr="002410F5" w:rsidRDefault="002410F5" w:rsidP="002410F5">
      <w:pPr>
        <w:pStyle w:val="ListParagraph"/>
        <w:numPr>
          <w:ilvl w:val="0"/>
          <w:numId w:val="14"/>
        </w:numPr>
        <w:spacing w:before="360"/>
        <w:rPr>
          <w:bCs/>
        </w:rPr>
      </w:pPr>
      <w:r w:rsidRPr="002410F5">
        <w:rPr>
          <w:bCs/>
        </w:rPr>
        <w:t>Verbalizes wishes to hurt employees and/or management;</w:t>
      </w:r>
    </w:p>
    <w:p w14:paraId="6C8F350D" w14:textId="77777777" w:rsidR="002410F5" w:rsidRPr="002410F5" w:rsidRDefault="002410F5" w:rsidP="002410F5">
      <w:pPr>
        <w:pStyle w:val="ListParagraph"/>
        <w:numPr>
          <w:ilvl w:val="0"/>
          <w:numId w:val="14"/>
        </w:numPr>
        <w:spacing w:before="360"/>
        <w:rPr>
          <w:bCs/>
        </w:rPr>
      </w:pPr>
      <w:r w:rsidRPr="002410F5">
        <w:rPr>
          <w:bCs/>
        </w:rPr>
        <w:t xml:space="preserve">Sends a threatening note(s) to an employee(s) and/or management; </w:t>
      </w:r>
      <w:r w:rsidRPr="00C12F22">
        <w:rPr>
          <w:i/>
        </w:rPr>
        <w:t>and/or</w:t>
      </w:r>
    </w:p>
    <w:p w14:paraId="642F35FE" w14:textId="77777777" w:rsidR="002410F5" w:rsidRPr="002410F5" w:rsidRDefault="002410F5" w:rsidP="002410F5">
      <w:pPr>
        <w:pStyle w:val="ListParagraph"/>
        <w:numPr>
          <w:ilvl w:val="0"/>
          <w:numId w:val="14"/>
        </w:numPr>
        <w:spacing w:before="360"/>
        <w:rPr>
          <w:bCs/>
        </w:rPr>
      </w:pPr>
      <w:r w:rsidRPr="002410F5">
        <w:rPr>
          <w:bCs/>
        </w:rPr>
        <w:t>Sees self as victimized by management.</w:t>
      </w:r>
    </w:p>
    <w:p w14:paraId="1C140534" w14:textId="76FE2191" w:rsidR="005531A7" w:rsidRDefault="005531A7" w:rsidP="002410F5">
      <w:pPr>
        <w:spacing w:before="360"/>
        <w:rPr>
          <w:bCs/>
        </w:rPr>
      </w:pPr>
      <w:r>
        <w:rPr>
          <w:bCs/>
        </w:rPr>
        <w:t xml:space="preserve">    Response to level </w:t>
      </w:r>
      <w:r w:rsidR="002410F5">
        <w:rPr>
          <w:bCs/>
        </w:rPr>
        <w:t>2</w:t>
      </w:r>
      <w:r>
        <w:rPr>
          <w:bCs/>
        </w:rPr>
        <w:t>:</w:t>
      </w:r>
    </w:p>
    <w:p w14:paraId="2322D25E" w14:textId="77777777" w:rsidR="001E4653" w:rsidRDefault="001E4653" w:rsidP="001E4653">
      <w:pPr>
        <w:pStyle w:val="ListParagraph"/>
        <w:numPr>
          <w:ilvl w:val="0"/>
          <w:numId w:val="15"/>
        </w:numPr>
        <w:spacing w:before="360"/>
        <w:rPr>
          <w:bCs/>
        </w:rPr>
      </w:pPr>
      <w:r>
        <w:rPr>
          <w:bCs/>
        </w:rPr>
        <w:t>C</w:t>
      </w:r>
      <w:r w:rsidRPr="001E4653">
        <w:rPr>
          <w:bCs/>
        </w:rPr>
        <w:t>all 911 if warranted, particularly if the situation requires immediate medical and/or law enforcement personnel.</w:t>
      </w:r>
    </w:p>
    <w:p w14:paraId="50D5AB88" w14:textId="77777777" w:rsidR="001E4653" w:rsidRDefault="001E4653" w:rsidP="001E4653">
      <w:pPr>
        <w:pStyle w:val="ListParagraph"/>
        <w:numPr>
          <w:ilvl w:val="0"/>
          <w:numId w:val="15"/>
        </w:numPr>
        <w:spacing w:before="360"/>
        <w:rPr>
          <w:bCs/>
        </w:rPr>
      </w:pPr>
      <w:r w:rsidRPr="001E4653">
        <w:rPr>
          <w:bCs/>
        </w:rPr>
        <w:t>If necessary, secure your own safety and the safety of others.</w:t>
      </w:r>
    </w:p>
    <w:p w14:paraId="613293FC" w14:textId="31B90B61" w:rsidR="00E73B1E" w:rsidRDefault="001E4653" w:rsidP="001E4653">
      <w:pPr>
        <w:pStyle w:val="ListParagraph"/>
        <w:numPr>
          <w:ilvl w:val="0"/>
          <w:numId w:val="15"/>
        </w:numPr>
        <w:spacing w:before="360"/>
        <w:rPr>
          <w:bCs/>
        </w:rPr>
      </w:pPr>
      <w:r>
        <w:rPr>
          <w:bCs/>
        </w:rPr>
        <w:t>C</w:t>
      </w:r>
      <w:r w:rsidRPr="001E4653">
        <w:rPr>
          <w:bCs/>
        </w:rPr>
        <w:t>ontact your supervisor to report the violent behavior.</w:t>
      </w:r>
    </w:p>
    <w:p w14:paraId="20D165B0" w14:textId="77777777" w:rsidR="000B7910" w:rsidRDefault="000B7910" w:rsidP="000B7910">
      <w:pPr>
        <w:pStyle w:val="ListParagraph"/>
        <w:spacing w:before="360"/>
        <w:rPr>
          <w:bCs/>
        </w:rPr>
      </w:pPr>
    </w:p>
    <w:p w14:paraId="7CB80110" w14:textId="77777777" w:rsidR="000B7910" w:rsidRDefault="000B7910" w:rsidP="000B7910">
      <w:pPr>
        <w:pStyle w:val="ListParagraph"/>
        <w:spacing w:before="360"/>
        <w:rPr>
          <w:bCs/>
        </w:rPr>
      </w:pPr>
    </w:p>
    <w:p w14:paraId="4295C226" w14:textId="2D8102AD" w:rsidR="001E4653" w:rsidRDefault="001E4653" w:rsidP="001E4653">
      <w:pPr>
        <w:spacing w:before="360"/>
        <w:rPr>
          <w:bCs/>
        </w:rPr>
      </w:pPr>
      <w:r>
        <w:rPr>
          <w:bCs/>
        </w:rPr>
        <w:lastRenderedPageBreak/>
        <w:t>3</w:t>
      </w:r>
      <w:r w:rsidRPr="00461451">
        <w:rPr>
          <w:bCs/>
        </w:rPr>
        <w:t xml:space="preserve">. </w:t>
      </w:r>
      <w:r>
        <w:rPr>
          <w:bCs/>
        </w:rPr>
        <w:t>Situation escalates</w:t>
      </w:r>
      <w:r w:rsidRPr="00461451">
        <w:rPr>
          <w:bCs/>
        </w:rPr>
        <w:t xml:space="preserve"> (level </w:t>
      </w:r>
      <w:r>
        <w:rPr>
          <w:bCs/>
        </w:rPr>
        <w:t>3</w:t>
      </w:r>
      <w:r w:rsidRPr="00461451">
        <w:rPr>
          <w:bCs/>
        </w:rPr>
        <w:t>)</w:t>
      </w:r>
      <w:r>
        <w:rPr>
          <w:bCs/>
        </w:rPr>
        <w:t>:</w:t>
      </w:r>
    </w:p>
    <w:p w14:paraId="7FE21BAE" w14:textId="77777777" w:rsidR="001B7477" w:rsidRPr="001B7477" w:rsidRDefault="001B7477" w:rsidP="001B7477">
      <w:pPr>
        <w:pStyle w:val="ListParagraph"/>
        <w:numPr>
          <w:ilvl w:val="0"/>
          <w:numId w:val="16"/>
        </w:numPr>
        <w:spacing w:before="360"/>
        <w:rPr>
          <w:bCs/>
        </w:rPr>
      </w:pPr>
      <w:r w:rsidRPr="001B7477">
        <w:rPr>
          <w:bCs/>
        </w:rPr>
        <w:t>Suicidal threats</w:t>
      </w:r>
    </w:p>
    <w:p w14:paraId="204CEC15" w14:textId="77777777" w:rsidR="001B7477" w:rsidRPr="001B7477" w:rsidRDefault="001B7477" w:rsidP="001B7477">
      <w:pPr>
        <w:pStyle w:val="ListParagraph"/>
        <w:numPr>
          <w:ilvl w:val="0"/>
          <w:numId w:val="16"/>
        </w:numPr>
        <w:spacing w:before="360"/>
        <w:rPr>
          <w:bCs/>
        </w:rPr>
      </w:pPr>
      <w:r w:rsidRPr="001B7477">
        <w:rPr>
          <w:bCs/>
        </w:rPr>
        <w:t>Physical fights</w:t>
      </w:r>
    </w:p>
    <w:p w14:paraId="42099D7F" w14:textId="77777777" w:rsidR="001B7477" w:rsidRPr="001B7477" w:rsidRDefault="001B7477" w:rsidP="001B7477">
      <w:pPr>
        <w:pStyle w:val="ListParagraph"/>
        <w:numPr>
          <w:ilvl w:val="0"/>
          <w:numId w:val="16"/>
        </w:numPr>
        <w:spacing w:before="360"/>
        <w:rPr>
          <w:bCs/>
        </w:rPr>
      </w:pPr>
      <w:r w:rsidRPr="001B7477">
        <w:rPr>
          <w:bCs/>
        </w:rPr>
        <w:t>Destruction of property</w:t>
      </w:r>
    </w:p>
    <w:p w14:paraId="05EBF000" w14:textId="77777777" w:rsidR="001B7477" w:rsidRPr="001B7477" w:rsidRDefault="001B7477" w:rsidP="001B7477">
      <w:pPr>
        <w:pStyle w:val="ListParagraph"/>
        <w:numPr>
          <w:ilvl w:val="0"/>
          <w:numId w:val="16"/>
        </w:numPr>
        <w:spacing w:before="360"/>
        <w:rPr>
          <w:bCs/>
        </w:rPr>
      </w:pPr>
      <w:r w:rsidRPr="001B7477">
        <w:rPr>
          <w:bCs/>
        </w:rPr>
        <w:t>Display of extreme rage</w:t>
      </w:r>
    </w:p>
    <w:p w14:paraId="4762E1D4" w14:textId="3ACFFBE1" w:rsidR="001B7477" w:rsidRPr="001B7477" w:rsidRDefault="00394542" w:rsidP="001B7477">
      <w:pPr>
        <w:pStyle w:val="ListParagraph"/>
        <w:numPr>
          <w:ilvl w:val="0"/>
          <w:numId w:val="16"/>
        </w:numPr>
        <w:spacing w:before="360"/>
        <w:rPr>
          <w:bCs/>
        </w:rPr>
      </w:pPr>
      <w:r>
        <w:rPr>
          <w:bCs/>
        </w:rPr>
        <w:t>The use</w:t>
      </w:r>
      <w:r w:rsidRPr="001B7477">
        <w:rPr>
          <w:bCs/>
        </w:rPr>
        <w:t xml:space="preserve"> </w:t>
      </w:r>
      <w:r w:rsidR="001B7477" w:rsidRPr="001B7477">
        <w:rPr>
          <w:bCs/>
        </w:rPr>
        <w:t>of weapons to harm others</w:t>
      </w:r>
    </w:p>
    <w:p w14:paraId="37F6F896" w14:textId="7A77A712" w:rsidR="001E4653" w:rsidRDefault="001E4653" w:rsidP="001E4653">
      <w:pPr>
        <w:spacing w:before="360"/>
        <w:rPr>
          <w:bCs/>
        </w:rPr>
      </w:pPr>
      <w:r>
        <w:rPr>
          <w:bCs/>
        </w:rPr>
        <w:t xml:space="preserve">    Response to level </w:t>
      </w:r>
      <w:r w:rsidR="001B7477">
        <w:rPr>
          <w:bCs/>
        </w:rPr>
        <w:t>3</w:t>
      </w:r>
      <w:r>
        <w:rPr>
          <w:bCs/>
        </w:rPr>
        <w:t>:</w:t>
      </w:r>
    </w:p>
    <w:p w14:paraId="59D47444" w14:textId="77777777" w:rsidR="00116E4D" w:rsidRDefault="00116E4D" w:rsidP="00116E4D">
      <w:pPr>
        <w:pStyle w:val="ListParagraph"/>
        <w:numPr>
          <w:ilvl w:val="0"/>
          <w:numId w:val="15"/>
        </w:numPr>
        <w:spacing w:before="360"/>
        <w:rPr>
          <w:bCs/>
        </w:rPr>
      </w:pPr>
      <w:r>
        <w:rPr>
          <w:bCs/>
        </w:rPr>
        <w:t>I</w:t>
      </w:r>
      <w:r w:rsidRPr="00116E4D">
        <w:rPr>
          <w:bCs/>
        </w:rPr>
        <w:t>mmediately leave the area, and call 911.</w:t>
      </w:r>
    </w:p>
    <w:p w14:paraId="50F6F257" w14:textId="62AD6541" w:rsidR="00116E4D" w:rsidRDefault="00116E4D" w:rsidP="00116E4D">
      <w:pPr>
        <w:pStyle w:val="ListParagraph"/>
        <w:numPr>
          <w:ilvl w:val="0"/>
          <w:numId w:val="15"/>
        </w:numPr>
        <w:spacing w:before="360"/>
        <w:rPr>
          <w:bCs/>
        </w:rPr>
      </w:pPr>
      <w:r w:rsidRPr="00116E4D">
        <w:rPr>
          <w:bCs/>
        </w:rPr>
        <w:t>Remain calm and contact your supervisor.</w:t>
      </w:r>
    </w:p>
    <w:p w14:paraId="4E80C801" w14:textId="4C1EB447" w:rsidR="00116E4D" w:rsidRPr="00116E4D" w:rsidRDefault="00116E4D" w:rsidP="00116E4D">
      <w:pPr>
        <w:pStyle w:val="ListParagraph"/>
        <w:numPr>
          <w:ilvl w:val="0"/>
          <w:numId w:val="15"/>
        </w:numPr>
        <w:spacing w:before="360"/>
        <w:rPr>
          <w:bCs/>
        </w:rPr>
      </w:pPr>
      <w:r w:rsidRPr="00116E4D">
        <w:rPr>
          <w:bCs/>
        </w:rPr>
        <w:t>Cooperate with law enforcement personnel when they respond to the situation.</w:t>
      </w:r>
    </w:p>
    <w:p w14:paraId="528B3C51" w14:textId="13F317DC" w:rsidR="001E4653" w:rsidRDefault="00116E4D" w:rsidP="00116E4D">
      <w:pPr>
        <w:spacing w:before="360"/>
        <w:rPr>
          <w:bCs/>
        </w:rPr>
      </w:pPr>
      <w:r>
        <w:rPr>
          <w:bCs/>
        </w:rPr>
        <w:t>4. Active shooter response:</w:t>
      </w:r>
    </w:p>
    <w:p w14:paraId="25E8DEF4" w14:textId="3F5CD9AF" w:rsidR="007828C2" w:rsidRPr="007828C2" w:rsidRDefault="007828C2" w:rsidP="007828C2">
      <w:pPr>
        <w:spacing w:before="360"/>
        <w:rPr>
          <w:bCs/>
        </w:rPr>
      </w:pPr>
      <w:r>
        <w:rPr>
          <w:bCs/>
        </w:rPr>
        <w:t xml:space="preserve">Run: The </w:t>
      </w:r>
      <w:r w:rsidRPr="007828C2">
        <w:rPr>
          <w:bCs/>
        </w:rPr>
        <w:t>first course of action should be to escape to safety. Make sure you know your nearest exit routes and how to get out quickly. Don’t stop to gather your belongings. Encourage other people to come with you, but if they are reluctant, don’t let them stop you from leaving. Once you are in a safe location, call 911.</w:t>
      </w:r>
    </w:p>
    <w:p w14:paraId="71BDEFF5" w14:textId="1A6A4FC0" w:rsidR="007828C2" w:rsidRPr="007828C2" w:rsidRDefault="007828C2" w:rsidP="007828C2">
      <w:pPr>
        <w:spacing w:before="360"/>
        <w:rPr>
          <w:bCs/>
        </w:rPr>
      </w:pPr>
      <w:r>
        <w:rPr>
          <w:bCs/>
        </w:rPr>
        <w:t xml:space="preserve">Hide: </w:t>
      </w:r>
      <w:r w:rsidRPr="007828C2">
        <w:rPr>
          <w:bCs/>
        </w:rPr>
        <w:t xml:space="preserve">If you </w:t>
      </w:r>
      <w:r w:rsidR="006A5A54">
        <w:rPr>
          <w:bCs/>
        </w:rPr>
        <w:t>can’t</w:t>
      </w:r>
      <w:r w:rsidR="006A5A54" w:rsidRPr="007828C2">
        <w:rPr>
          <w:bCs/>
        </w:rPr>
        <w:t xml:space="preserve"> </w:t>
      </w:r>
      <w:r w:rsidRPr="007828C2">
        <w:rPr>
          <w:bCs/>
        </w:rPr>
        <w:t>escape safely, the next</w:t>
      </w:r>
      <w:r w:rsidR="009B70BF">
        <w:rPr>
          <w:bCs/>
        </w:rPr>
        <w:t>-</w:t>
      </w:r>
      <w:r w:rsidRPr="007828C2">
        <w:rPr>
          <w:bCs/>
        </w:rPr>
        <w:t>best option is to hide. When you choose a hiding place, make sure it is out of the shooter’s view. Try to barricade yourself in your hiding place by locking doors, moving furniture, and placing other obstacles between you and the shooter. Close, lock, and move away from windows. Remain quiet and make sure your cellphone is silenced until the danger is gone.</w:t>
      </w:r>
    </w:p>
    <w:p w14:paraId="1EAB887C" w14:textId="5804CE87" w:rsidR="007828C2" w:rsidRPr="007828C2" w:rsidRDefault="007828C2" w:rsidP="007828C2">
      <w:pPr>
        <w:spacing w:before="360"/>
        <w:rPr>
          <w:bCs/>
        </w:rPr>
      </w:pPr>
      <w:r>
        <w:rPr>
          <w:bCs/>
        </w:rPr>
        <w:t xml:space="preserve">Fight: </w:t>
      </w:r>
      <w:r w:rsidRPr="007828C2">
        <w:rPr>
          <w:bCs/>
        </w:rPr>
        <w:t>As a last resort, you may need to take action if confronted face-to-face with an active shooter. Your goal is to disrupt, distract, or incapacitate the attacker. You can improvise weapons, such as a fire extinguisher, heavy furniture, or anything else you have at your disposal. Commit to stopping the shooter by any means necessary.</w:t>
      </w:r>
    </w:p>
    <w:p w14:paraId="4929AD1D" w14:textId="54139520" w:rsidR="007828C2" w:rsidRPr="00116E4D" w:rsidRDefault="007828C2" w:rsidP="007828C2">
      <w:pPr>
        <w:spacing w:before="360"/>
        <w:rPr>
          <w:bCs/>
        </w:rPr>
      </w:pPr>
      <w:r w:rsidRPr="007828C2">
        <w:rPr>
          <w:bCs/>
        </w:rPr>
        <w:t>When law enforcement arrives</w:t>
      </w:r>
      <w:r>
        <w:rPr>
          <w:bCs/>
        </w:rPr>
        <w:t xml:space="preserve">, </w:t>
      </w:r>
      <w:r w:rsidRPr="007828C2">
        <w:rPr>
          <w:bCs/>
        </w:rPr>
        <w:t>keep your hands visible at all times, remain calm, and follow any instructions you are given. Avoid making sudden movements, screaming, or pointing.</w:t>
      </w:r>
    </w:p>
    <w:sectPr w:rsidR="007828C2" w:rsidRPr="00116E4D" w:rsidSect="00C81310">
      <w:headerReference w:type="default" r:id="rId10"/>
      <w:footerReference w:type="default" r:id="rId11"/>
      <w:headerReference w:type="first" r:id="rId12"/>
      <w:footerReference w:type="first" r:id="rId13"/>
      <w:pgSz w:w="12240" w:h="15840"/>
      <w:pgMar w:top="900" w:right="720" w:bottom="1350" w:left="1080" w:header="360" w:footer="4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CE69" w14:textId="77777777" w:rsidR="00CF4A6C" w:rsidRDefault="00CF4A6C" w:rsidP="007D6381">
      <w:pPr>
        <w:spacing w:after="0" w:line="240" w:lineRule="auto"/>
      </w:pPr>
      <w:r>
        <w:separator/>
      </w:r>
    </w:p>
  </w:endnote>
  <w:endnote w:type="continuationSeparator" w:id="0">
    <w:p w14:paraId="632F84F5" w14:textId="77777777" w:rsidR="00CF4A6C" w:rsidRDefault="00CF4A6C" w:rsidP="007D6381">
      <w:pPr>
        <w:spacing w:after="0" w:line="240" w:lineRule="auto"/>
      </w:pPr>
      <w:r>
        <w:continuationSeparator/>
      </w:r>
    </w:p>
  </w:endnote>
  <w:endnote w:type="continuationNotice" w:id="1">
    <w:p w14:paraId="4D394BA0" w14:textId="77777777" w:rsidR="00CF4A6C" w:rsidRDefault="00CF4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Blk">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Bold M T">
    <w:altName w:val="Arial"/>
    <w:panose1 w:val="020B0604020202020204"/>
    <w:charset w:val="00"/>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E70B" w14:textId="38AA62C2" w:rsidR="00212196" w:rsidRDefault="00B15FEA">
    <w:pPr>
      <w:pStyle w:val="Footer"/>
    </w:pPr>
    <w:r>
      <w:rPr>
        <w:noProof/>
      </w:rPr>
      <w:drawing>
        <wp:anchor distT="0" distB="0" distL="114300" distR="114300" simplePos="0" relativeHeight="251658240" behindDoc="1" locked="0" layoutInCell="1" allowOverlap="1" wp14:anchorId="1C73FD03" wp14:editId="0D35CD1D">
          <wp:simplePos x="0" y="0"/>
          <wp:positionH relativeFrom="column">
            <wp:posOffset>-476250</wp:posOffset>
          </wp:positionH>
          <wp:positionV relativeFrom="paragraph">
            <wp:posOffset>113035</wp:posOffset>
          </wp:positionV>
          <wp:extent cx="7338695" cy="255894"/>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1">
                    <a:extLst>
                      <a:ext uri="{28A0092B-C50C-407E-A947-70E740481C1C}">
                        <a14:useLocalDpi xmlns:a14="http://schemas.microsoft.com/office/drawing/2010/main" val="0"/>
                      </a:ext>
                    </a:extLst>
                  </a:blip>
                  <a:stretch>
                    <a:fillRect/>
                  </a:stretch>
                </pic:blipFill>
                <pic:spPr>
                  <a:xfrm>
                    <a:off x="0" y="0"/>
                    <a:ext cx="7338695" cy="255894"/>
                  </a:xfrm>
                  <a:prstGeom prst="rect">
                    <a:avLst/>
                  </a:prstGeom>
                </pic:spPr>
              </pic:pic>
            </a:graphicData>
          </a:graphic>
          <wp14:sizeRelH relativeFrom="page">
            <wp14:pctWidth>0</wp14:pctWidth>
          </wp14:sizeRelH>
          <wp14:sizeRelV relativeFrom="page">
            <wp14:pctHeight>0</wp14:pctHeight>
          </wp14:sizeRelV>
        </wp:anchor>
      </w:drawing>
    </w:r>
    <w:r w:rsidR="00E77DF7" w:rsidRPr="007D6381">
      <w:rPr>
        <w:noProof/>
      </w:rPr>
      <mc:AlternateContent>
        <mc:Choice Requires="wps">
          <w:drawing>
            <wp:anchor distT="45720" distB="45720" distL="114300" distR="114300" simplePos="0" relativeHeight="251658242" behindDoc="0" locked="0" layoutInCell="1" allowOverlap="1" wp14:anchorId="79AFB68E" wp14:editId="7B9B75D4">
              <wp:simplePos x="0" y="0"/>
              <wp:positionH relativeFrom="column">
                <wp:posOffset>-457200</wp:posOffset>
              </wp:positionH>
              <wp:positionV relativeFrom="paragraph">
                <wp:posOffset>-133985</wp:posOffset>
              </wp:positionV>
              <wp:extent cx="2651760" cy="292100"/>
              <wp:effectExtent l="0" t="0" r="0" b="0"/>
              <wp:wrapNone/>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92100"/>
                      </a:xfrm>
                      <a:prstGeom prst="rect">
                        <a:avLst/>
                      </a:prstGeom>
                      <a:noFill/>
                      <a:ln w="9525">
                        <a:noFill/>
                        <a:miter lim="800000"/>
                        <a:headEnd/>
                        <a:tailEnd/>
                      </a:ln>
                    </wps:spPr>
                    <wps:txbx>
                      <w:txbxContent>
                        <w:p w14:paraId="55218B6D" w14:textId="5C028553" w:rsidR="00E77DF7" w:rsidRPr="00E649A2" w:rsidRDefault="00E77DF7" w:rsidP="00E77DF7">
                          <w:pPr>
                            <w:rPr>
                              <w:rFonts w:cs="Arial"/>
                              <w:sz w:val="16"/>
                              <w:szCs w:val="16"/>
                            </w:rPr>
                          </w:pPr>
                          <w:r w:rsidRPr="000D5FD4">
                            <w:rPr>
                              <w:rFonts w:ascii="Open Sans" w:hAnsi="Open Sans" w:cs="Open Sans"/>
                              <w:sz w:val="16"/>
                              <w:szCs w:val="16"/>
                            </w:rPr>
                            <w:t>© BLR</w:t>
                          </w:r>
                          <w:r w:rsidRPr="000D5FD4">
                            <w:rPr>
                              <w:rFonts w:ascii="Open Sans" w:hAnsi="Open Sans" w:cs="Open Sans"/>
                              <w:sz w:val="16"/>
                              <w:szCs w:val="16"/>
                              <w:vertAlign w:val="superscript"/>
                            </w:rPr>
                            <w:t>®</w:t>
                          </w:r>
                          <w:r w:rsidRPr="000D5FD4">
                            <w:rPr>
                              <w:rFonts w:ascii="Open Sans" w:hAnsi="Open Sans" w:cs="Open Sans"/>
                              <w:sz w:val="16"/>
                              <w:szCs w:val="16"/>
                            </w:rPr>
                            <w:t xml:space="preserve">, a division of Simplify Compliance LLC </w:t>
                          </w:r>
                          <w:r w:rsidRPr="00E649A2">
                            <w:rPr>
                              <w:rFonts w:cs="Arial"/>
                              <w:sz w:val="16"/>
                              <w:szCs w:val="16"/>
                            </w:rPr>
                            <w:t>(</w:t>
                          </w:r>
                          <w:r w:rsidR="006858A9">
                            <w:rPr>
                              <w:rFonts w:cs="Arial"/>
                              <w:sz w:val="16"/>
                              <w:szCs w:val="16"/>
                            </w:rPr>
                            <w:t>0000</w:t>
                          </w:r>
                          <w:r w:rsidRPr="00E649A2">
                            <w:rPr>
                              <w:rFonts w:cs="Arial"/>
                              <w:sz w:val="16"/>
                              <w:szCs w:val="16"/>
                            </w:rPr>
                            <w: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AFB68E" id="_x0000_t202" coordsize="21600,21600" o:spt="202" path="m,l,21600r21600,l21600,xe">
              <v:stroke joinstyle="miter"/>
              <v:path gradientshapeok="t" o:connecttype="rect"/>
            </v:shapetype>
            <v:shape id="Text Box 2" o:spid="_x0000_s1026" type="#_x0000_t202" style="position:absolute;margin-left:-36pt;margin-top:-10.55pt;width:208.8pt;height:2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" filled="f" stroked="f">
              <v:textbox inset="0">
                <w:txbxContent>
                  <w:p w14:paraId="55218B6D" w14:textId="5C028553" w:rsidR="00E77DF7" w:rsidRPr="00E649A2" w:rsidRDefault="00E77DF7" w:rsidP="00E77DF7">
                    <w:pPr>
                      <w:rPr>
                        <w:rFonts w:cs="Arial"/>
                        <w:sz w:val="16"/>
                        <w:szCs w:val="16"/>
                      </w:rPr>
                    </w:pPr>
                    <w:r w:rsidRPr="000D5FD4">
                      <w:rPr>
                        <w:rFonts w:ascii="Open Sans" w:hAnsi="Open Sans" w:cs="Open Sans"/>
                        <w:sz w:val="16"/>
                        <w:szCs w:val="16"/>
                      </w:rPr>
                      <w:t>© BLR</w:t>
                    </w:r>
                    <w:r w:rsidRPr="000D5FD4">
                      <w:rPr>
                        <w:rFonts w:ascii="Open Sans" w:hAnsi="Open Sans" w:cs="Open Sans"/>
                        <w:sz w:val="16"/>
                        <w:szCs w:val="16"/>
                        <w:vertAlign w:val="superscript"/>
                      </w:rPr>
                      <w:t>®</w:t>
                    </w:r>
                    <w:r w:rsidRPr="000D5FD4">
                      <w:rPr>
                        <w:rFonts w:ascii="Open Sans" w:hAnsi="Open Sans" w:cs="Open Sans"/>
                        <w:sz w:val="16"/>
                        <w:szCs w:val="16"/>
                      </w:rPr>
                      <w:t xml:space="preserve">, a division of Simplify Compliance LLC </w:t>
                    </w:r>
                    <w:r w:rsidRPr="00E649A2">
                      <w:rPr>
                        <w:rFonts w:cs="Arial"/>
                        <w:sz w:val="16"/>
                        <w:szCs w:val="16"/>
                      </w:rPr>
                      <w:t>(</w:t>
                    </w:r>
                    <w:r w:rsidR="006858A9">
                      <w:rPr>
                        <w:rFonts w:cs="Arial"/>
                        <w:sz w:val="16"/>
                        <w:szCs w:val="16"/>
                      </w:rPr>
                      <w:t>0000</w:t>
                    </w:r>
                    <w:r w:rsidRPr="00E649A2">
                      <w:rPr>
                        <w:rFonts w:cs="Arial"/>
                        <w:sz w:val="16"/>
                        <w:szCs w:val="16"/>
                      </w:rPr>
                      <w:t>)</w:t>
                    </w:r>
                  </w:p>
                </w:txbxContent>
              </v:textbox>
            </v:shape>
          </w:pict>
        </mc:Fallback>
      </mc:AlternateContent>
    </w:r>
  </w:p>
  <w:p w14:paraId="17377135" w14:textId="5C45B600" w:rsidR="007D6381" w:rsidRDefault="001E0918" w:rsidP="001E0918">
    <w:pPr>
      <w:pStyle w:val="Footer"/>
      <w:tabs>
        <w:tab w:val="clear" w:pos="4680"/>
        <w:tab w:val="clear" w:pos="9360"/>
        <w:tab w:val="left" w:pos="5820"/>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23D9" w14:textId="77777777" w:rsidR="00943B9F" w:rsidRDefault="00943B9F" w:rsidP="00943B9F">
    <w:pPr>
      <w:pStyle w:val="Footer"/>
      <w:ind w:left="-720"/>
    </w:pPr>
    <w:r w:rsidRPr="007D6381">
      <w:rPr>
        <w:noProof/>
      </w:rPr>
      <mc:AlternateContent>
        <mc:Choice Requires="wps">
          <w:drawing>
            <wp:anchor distT="45720" distB="45720" distL="114300" distR="114300" simplePos="0" relativeHeight="251658241" behindDoc="0" locked="0" layoutInCell="1" allowOverlap="1" wp14:anchorId="4B20DA56" wp14:editId="4664E92A">
              <wp:simplePos x="0" y="0"/>
              <wp:positionH relativeFrom="column">
                <wp:posOffset>-452755</wp:posOffset>
              </wp:positionH>
              <wp:positionV relativeFrom="paragraph">
                <wp:posOffset>-247650</wp:posOffset>
              </wp:positionV>
              <wp:extent cx="2648310" cy="289559"/>
              <wp:effectExtent l="0" t="0" r="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310" cy="289559"/>
                      </a:xfrm>
                      <a:prstGeom prst="rect">
                        <a:avLst/>
                      </a:prstGeom>
                      <a:noFill/>
                      <a:ln w="9525">
                        <a:noFill/>
                        <a:miter lim="800000"/>
                        <a:headEnd/>
                        <a:tailEnd/>
                      </a:ln>
                    </wps:spPr>
                    <wps:txbx>
                      <w:txbxContent>
                        <w:p w14:paraId="18FA581F" w14:textId="23F3FDBD" w:rsidR="00943B9F" w:rsidRPr="00E649A2" w:rsidRDefault="00943B9F" w:rsidP="00943B9F">
                          <w:pPr>
                            <w:rPr>
                              <w:rFonts w:cs="Arial"/>
                              <w:sz w:val="16"/>
                              <w:szCs w:val="16"/>
                            </w:rPr>
                          </w:pPr>
                          <w:r w:rsidRPr="000D5FD4">
                            <w:rPr>
                              <w:rFonts w:ascii="Open Sans" w:hAnsi="Open Sans" w:cs="Open Sans"/>
                              <w:sz w:val="16"/>
                              <w:szCs w:val="16"/>
                            </w:rPr>
                            <w:t>© BLR</w:t>
                          </w:r>
                          <w:r w:rsidRPr="000D5FD4">
                            <w:rPr>
                              <w:rFonts w:ascii="Open Sans" w:hAnsi="Open Sans" w:cs="Open Sans"/>
                              <w:sz w:val="16"/>
                              <w:szCs w:val="16"/>
                              <w:vertAlign w:val="superscript"/>
                            </w:rPr>
                            <w:t>®</w:t>
                          </w:r>
                          <w:r w:rsidRPr="000D5FD4">
                            <w:rPr>
                              <w:rFonts w:ascii="Open Sans" w:hAnsi="Open Sans" w:cs="Open Sans"/>
                              <w:sz w:val="16"/>
                              <w:szCs w:val="16"/>
                            </w:rPr>
                            <w:t xml:space="preserve">, a division of Simplify Compliance LLC </w:t>
                          </w:r>
                          <w:r w:rsidRPr="00E649A2">
                            <w:rPr>
                              <w:rFonts w:cs="Arial"/>
                              <w:sz w:val="16"/>
                              <w:szCs w:val="16"/>
                            </w:rPr>
                            <w:t>(</w:t>
                          </w:r>
                          <w:r w:rsidR="006858A9">
                            <w:rPr>
                              <w:rFonts w:cs="Arial"/>
                              <w:sz w:val="16"/>
                              <w:szCs w:val="16"/>
                            </w:rPr>
                            <w:t>0000</w:t>
                          </w:r>
                          <w:r w:rsidRPr="00E649A2">
                            <w:rPr>
                              <w:rFonts w:cs="Arial"/>
                              <w:sz w:val="16"/>
                              <w:szCs w:val="16"/>
                            </w:rPr>
                            <w: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0DA56" id="_x0000_t202" coordsize="21600,21600" o:spt="202" path="m,l,21600r21600,l21600,xe">
              <v:stroke joinstyle="miter"/>
              <v:path gradientshapeok="t" o:connecttype="rect"/>
            </v:shapetype>
            <v:shape id="_x0000_s1027" type="#_x0000_t202" style="position:absolute;left:0;text-align:left;margin-left:-35.65pt;margin-top:-19.5pt;width:208.55pt;height:22.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" filled="f" stroked="f">
              <v:textbox inset="0">
                <w:txbxContent>
                  <w:p w14:paraId="18FA581F" w14:textId="23F3FDBD" w:rsidR="00943B9F" w:rsidRPr="00E649A2" w:rsidRDefault="00943B9F" w:rsidP="00943B9F">
                    <w:pPr>
                      <w:rPr>
                        <w:rFonts w:cs="Arial"/>
                        <w:sz w:val="16"/>
                        <w:szCs w:val="16"/>
                      </w:rPr>
                    </w:pPr>
                    <w:r w:rsidRPr="000D5FD4">
                      <w:rPr>
                        <w:rFonts w:ascii="Open Sans" w:hAnsi="Open Sans" w:cs="Open Sans"/>
                        <w:sz w:val="16"/>
                        <w:szCs w:val="16"/>
                      </w:rPr>
                      <w:t>© BLR</w:t>
                    </w:r>
                    <w:r w:rsidRPr="000D5FD4">
                      <w:rPr>
                        <w:rFonts w:ascii="Open Sans" w:hAnsi="Open Sans" w:cs="Open Sans"/>
                        <w:sz w:val="16"/>
                        <w:szCs w:val="16"/>
                        <w:vertAlign w:val="superscript"/>
                      </w:rPr>
                      <w:t>®</w:t>
                    </w:r>
                    <w:r w:rsidRPr="000D5FD4">
                      <w:rPr>
                        <w:rFonts w:ascii="Open Sans" w:hAnsi="Open Sans" w:cs="Open Sans"/>
                        <w:sz w:val="16"/>
                        <w:szCs w:val="16"/>
                      </w:rPr>
                      <w:t xml:space="preserve">, a division of Simplify Compliance LLC </w:t>
                    </w:r>
                    <w:r w:rsidRPr="00E649A2">
                      <w:rPr>
                        <w:rFonts w:cs="Arial"/>
                        <w:sz w:val="16"/>
                        <w:szCs w:val="16"/>
                      </w:rPr>
                      <w:t>(</w:t>
                    </w:r>
                    <w:r w:rsidR="006858A9">
                      <w:rPr>
                        <w:rFonts w:cs="Arial"/>
                        <w:sz w:val="16"/>
                        <w:szCs w:val="16"/>
                      </w:rPr>
                      <w:t>0000</w:t>
                    </w:r>
                    <w:r w:rsidRPr="00E649A2">
                      <w:rPr>
                        <w:rFonts w:cs="Arial"/>
                        <w:sz w:val="16"/>
                        <w:szCs w:val="16"/>
                      </w:rPr>
                      <w:t>)</w:t>
                    </w:r>
                  </w:p>
                </w:txbxContent>
              </v:textbox>
            </v:shape>
          </w:pict>
        </mc:Fallback>
      </mc:AlternateContent>
    </w:r>
    <w:r>
      <w:rPr>
        <w:noProof/>
      </w:rPr>
      <w:drawing>
        <wp:inline distT="0" distB="0" distL="0" distR="0" wp14:anchorId="2851CB86" wp14:editId="6859E8D2">
          <wp:extent cx="7342632" cy="256032"/>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
                    <a:extLst>
                      <a:ext uri="{28A0092B-C50C-407E-A947-70E740481C1C}">
                        <a14:useLocalDpi xmlns:a14="http://schemas.microsoft.com/office/drawing/2010/main" val="0"/>
                      </a:ext>
                    </a:extLst>
                  </a:blip>
                  <a:stretch>
                    <a:fillRect/>
                  </a:stretch>
                </pic:blipFill>
                <pic:spPr>
                  <a:xfrm>
                    <a:off x="0" y="0"/>
                    <a:ext cx="7342632" cy="2560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065A" w14:textId="77777777" w:rsidR="00CF4A6C" w:rsidRDefault="00CF4A6C" w:rsidP="007D6381">
      <w:pPr>
        <w:spacing w:after="0" w:line="240" w:lineRule="auto"/>
      </w:pPr>
      <w:r>
        <w:separator/>
      </w:r>
    </w:p>
  </w:footnote>
  <w:footnote w:type="continuationSeparator" w:id="0">
    <w:p w14:paraId="323719B6" w14:textId="77777777" w:rsidR="00CF4A6C" w:rsidRDefault="00CF4A6C" w:rsidP="007D6381">
      <w:pPr>
        <w:spacing w:after="0" w:line="240" w:lineRule="auto"/>
      </w:pPr>
      <w:r>
        <w:continuationSeparator/>
      </w:r>
    </w:p>
  </w:footnote>
  <w:footnote w:type="continuationNotice" w:id="1">
    <w:p w14:paraId="2F332B62" w14:textId="77777777" w:rsidR="00CF4A6C" w:rsidRDefault="00CF4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E12B" w14:textId="77777777" w:rsidR="00E649A2" w:rsidRDefault="00FD3454" w:rsidP="00212196">
    <w:pPr>
      <w:pStyle w:val="Header"/>
      <w:ind w:left="-810"/>
    </w:pPr>
    <w:r>
      <w:rPr>
        <w:noProof/>
      </w:rPr>
      <w:drawing>
        <wp:inline distT="0" distB="0" distL="0" distR="0" wp14:anchorId="7BF4B5A0" wp14:editId="6C5C46AC">
          <wp:extent cx="7379208" cy="786384"/>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1">
                    <a:extLst>
                      <a:ext uri="{28A0092B-C50C-407E-A947-70E740481C1C}">
                        <a14:useLocalDpi xmlns:a14="http://schemas.microsoft.com/office/drawing/2010/main" val="0"/>
                      </a:ext>
                    </a:extLst>
                  </a:blip>
                  <a:stretch>
                    <a:fillRect/>
                  </a:stretch>
                </pic:blipFill>
                <pic:spPr>
                  <a:xfrm>
                    <a:off x="0" y="0"/>
                    <a:ext cx="7379208" cy="7863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959A" w14:textId="77777777" w:rsidR="00212196" w:rsidRDefault="00943B9F" w:rsidP="00943B9F">
    <w:pPr>
      <w:pStyle w:val="Header"/>
      <w:ind w:left="-810"/>
    </w:pPr>
    <w:r>
      <w:rPr>
        <w:noProof/>
      </w:rPr>
      <w:drawing>
        <wp:inline distT="0" distB="0" distL="0" distR="0" wp14:anchorId="1E0363E0" wp14:editId="43EC017D">
          <wp:extent cx="7379208" cy="777240"/>
          <wp:effectExtent l="0" t="0" r="0" b="381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1">
                    <a:extLst>
                      <a:ext uri="{28A0092B-C50C-407E-A947-70E740481C1C}">
                        <a14:useLocalDpi xmlns:a14="http://schemas.microsoft.com/office/drawing/2010/main" val="0"/>
                      </a:ext>
                    </a:extLst>
                  </a:blip>
                  <a:stretch>
                    <a:fillRect/>
                  </a:stretch>
                </pic:blipFill>
                <pic:spPr>
                  <a:xfrm>
                    <a:off x="0" y="0"/>
                    <a:ext cx="7379208" cy="777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B6C"/>
    <w:multiLevelType w:val="hybridMultilevel"/>
    <w:tmpl w:val="5B729BBC"/>
    <w:lvl w:ilvl="0" w:tplc="D17618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2DA3"/>
    <w:multiLevelType w:val="hybridMultilevel"/>
    <w:tmpl w:val="5C50EA34"/>
    <w:lvl w:ilvl="0" w:tplc="7F2E81A4">
      <w:start w:val="1"/>
      <w:numFmt w:val="decimal"/>
      <w:lvlText w:val="%1."/>
      <w:lvlJc w:val="left"/>
      <w:pPr>
        <w:ind w:left="720" w:hanging="360"/>
      </w:pPr>
      <w:rPr>
        <w:rFonts w:ascii="HelveticaNeueLT Std Blk" w:hAnsi="HelveticaNeueLT Std Bl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F3434"/>
    <w:multiLevelType w:val="hybridMultilevel"/>
    <w:tmpl w:val="2BB8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D0555"/>
    <w:multiLevelType w:val="hybridMultilevel"/>
    <w:tmpl w:val="B7C6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1206"/>
    <w:multiLevelType w:val="hybridMultilevel"/>
    <w:tmpl w:val="3530D0A4"/>
    <w:lvl w:ilvl="0" w:tplc="B78AC640">
      <w:start w:val="1"/>
      <w:numFmt w:val="decimal"/>
      <w:lvlText w:val="%1."/>
      <w:lvlJc w:val="left"/>
      <w:pPr>
        <w:ind w:left="720" w:hanging="360"/>
      </w:pPr>
      <w:rPr>
        <w:rFonts w:eastAsiaTheme="majorEastAsia" w:cstheme="majorBidi"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B35F3"/>
    <w:multiLevelType w:val="hybridMultilevel"/>
    <w:tmpl w:val="CB643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971E3"/>
    <w:multiLevelType w:val="hybridMultilevel"/>
    <w:tmpl w:val="9132D418"/>
    <w:lvl w:ilvl="0" w:tplc="2774D8B4">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D44B3"/>
    <w:multiLevelType w:val="hybridMultilevel"/>
    <w:tmpl w:val="91BE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A5B8F"/>
    <w:multiLevelType w:val="hybridMultilevel"/>
    <w:tmpl w:val="7FF6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36D47"/>
    <w:multiLevelType w:val="hybridMultilevel"/>
    <w:tmpl w:val="DB920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F601B"/>
    <w:multiLevelType w:val="hybridMultilevel"/>
    <w:tmpl w:val="85024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64176"/>
    <w:multiLevelType w:val="hybridMultilevel"/>
    <w:tmpl w:val="32AA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572BA"/>
    <w:multiLevelType w:val="hybridMultilevel"/>
    <w:tmpl w:val="5796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C5FCB"/>
    <w:multiLevelType w:val="hybridMultilevel"/>
    <w:tmpl w:val="62F843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852EC3"/>
    <w:multiLevelType w:val="hybridMultilevel"/>
    <w:tmpl w:val="67BE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124EE"/>
    <w:multiLevelType w:val="hybridMultilevel"/>
    <w:tmpl w:val="0C4C4454"/>
    <w:lvl w:ilvl="0" w:tplc="BF62A9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265862">
    <w:abstractNumId w:val="1"/>
  </w:num>
  <w:num w:numId="2" w16cid:durableId="746075897">
    <w:abstractNumId w:val="5"/>
  </w:num>
  <w:num w:numId="3" w16cid:durableId="663433382">
    <w:abstractNumId w:val="11"/>
  </w:num>
  <w:num w:numId="4" w16cid:durableId="19358634">
    <w:abstractNumId w:val="9"/>
  </w:num>
  <w:num w:numId="5" w16cid:durableId="102265644">
    <w:abstractNumId w:val="15"/>
  </w:num>
  <w:num w:numId="6" w16cid:durableId="1598447154">
    <w:abstractNumId w:val="2"/>
  </w:num>
  <w:num w:numId="7" w16cid:durableId="2027058454">
    <w:abstractNumId w:val="3"/>
  </w:num>
  <w:num w:numId="8" w16cid:durableId="1791970484">
    <w:abstractNumId w:val="0"/>
  </w:num>
  <w:num w:numId="9" w16cid:durableId="260259845">
    <w:abstractNumId w:val="4"/>
  </w:num>
  <w:num w:numId="10" w16cid:durableId="1588617802">
    <w:abstractNumId w:val="6"/>
  </w:num>
  <w:num w:numId="11" w16cid:durableId="1456414172">
    <w:abstractNumId w:val="12"/>
  </w:num>
  <w:num w:numId="12" w16cid:durableId="1812595793">
    <w:abstractNumId w:val="7"/>
  </w:num>
  <w:num w:numId="13" w16cid:durableId="2048094824">
    <w:abstractNumId w:val="10"/>
  </w:num>
  <w:num w:numId="14" w16cid:durableId="1089621805">
    <w:abstractNumId w:val="13"/>
  </w:num>
  <w:num w:numId="15" w16cid:durableId="706377014">
    <w:abstractNumId w:val="14"/>
  </w:num>
  <w:num w:numId="16" w16cid:durableId="11010228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02"/>
    <w:rsid w:val="000173BE"/>
    <w:rsid w:val="00033F82"/>
    <w:rsid w:val="00050AD8"/>
    <w:rsid w:val="00067435"/>
    <w:rsid w:val="000869F4"/>
    <w:rsid w:val="000A192B"/>
    <w:rsid w:val="000A65F5"/>
    <w:rsid w:val="000B0D61"/>
    <w:rsid w:val="000B7910"/>
    <w:rsid w:val="000F6A60"/>
    <w:rsid w:val="00116E4D"/>
    <w:rsid w:val="00133E48"/>
    <w:rsid w:val="001B17C8"/>
    <w:rsid w:val="001B7477"/>
    <w:rsid w:val="001D73B8"/>
    <w:rsid w:val="001E0918"/>
    <w:rsid w:val="001E4653"/>
    <w:rsid w:val="00212196"/>
    <w:rsid w:val="00222C54"/>
    <w:rsid w:val="002410F5"/>
    <w:rsid w:val="00282EF4"/>
    <w:rsid w:val="002D50CD"/>
    <w:rsid w:val="002E6B11"/>
    <w:rsid w:val="00300A39"/>
    <w:rsid w:val="00303A8E"/>
    <w:rsid w:val="003174F7"/>
    <w:rsid w:val="00332E02"/>
    <w:rsid w:val="003449F2"/>
    <w:rsid w:val="00362D54"/>
    <w:rsid w:val="00367658"/>
    <w:rsid w:val="00394542"/>
    <w:rsid w:val="003B144A"/>
    <w:rsid w:val="003C0C71"/>
    <w:rsid w:val="00405ECD"/>
    <w:rsid w:val="00410A9A"/>
    <w:rsid w:val="00433395"/>
    <w:rsid w:val="00436F4E"/>
    <w:rsid w:val="004462EF"/>
    <w:rsid w:val="00461451"/>
    <w:rsid w:val="004829A3"/>
    <w:rsid w:val="004F741F"/>
    <w:rsid w:val="005302CA"/>
    <w:rsid w:val="00536DE7"/>
    <w:rsid w:val="005531A7"/>
    <w:rsid w:val="005962DA"/>
    <w:rsid w:val="005A5C51"/>
    <w:rsid w:val="00602E04"/>
    <w:rsid w:val="006112DB"/>
    <w:rsid w:val="00616DE0"/>
    <w:rsid w:val="00685554"/>
    <w:rsid w:val="006858A9"/>
    <w:rsid w:val="00692BBE"/>
    <w:rsid w:val="006A5A54"/>
    <w:rsid w:val="006D7C9F"/>
    <w:rsid w:val="006F22F6"/>
    <w:rsid w:val="0077076B"/>
    <w:rsid w:val="007815D5"/>
    <w:rsid w:val="007828C2"/>
    <w:rsid w:val="007942FC"/>
    <w:rsid w:val="007B1B44"/>
    <w:rsid w:val="007D6381"/>
    <w:rsid w:val="007F55CC"/>
    <w:rsid w:val="00821FDB"/>
    <w:rsid w:val="00821FFF"/>
    <w:rsid w:val="0084509A"/>
    <w:rsid w:val="00866BB8"/>
    <w:rsid w:val="00895156"/>
    <w:rsid w:val="00896B38"/>
    <w:rsid w:val="008C2B14"/>
    <w:rsid w:val="009218BB"/>
    <w:rsid w:val="00943B9F"/>
    <w:rsid w:val="00943E01"/>
    <w:rsid w:val="009453D8"/>
    <w:rsid w:val="009B70BF"/>
    <w:rsid w:val="00A11684"/>
    <w:rsid w:val="00A702A2"/>
    <w:rsid w:val="00A77E16"/>
    <w:rsid w:val="00AF5E1D"/>
    <w:rsid w:val="00B005D7"/>
    <w:rsid w:val="00B148DA"/>
    <w:rsid w:val="00B15FEA"/>
    <w:rsid w:val="00B60F51"/>
    <w:rsid w:val="00B6336D"/>
    <w:rsid w:val="00B70BDF"/>
    <w:rsid w:val="00B831DF"/>
    <w:rsid w:val="00B856DB"/>
    <w:rsid w:val="00BC351E"/>
    <w:rsid w:val="00BE12FB"/>
    <w:rsid w:val="00C12F22"/>
    <w:rsid w:val="00C25850"/>
    <w:rsid w:val="00C26D76"/>
    <w:rsid w:val="00C306CF"/>
    <w:rsid w:val="00C47E2D"/>
    <w:rsid w:val="00C636B0"/>
    <w:rsid w:val="00C73196"/>
    <w:rsid w:val="00C81310"/>
    <w:rsid w:val="00C82430"/>
    <w:rsid w:val="00CF4A6C"/>
    <w:rsid w:val="00D00FD0"/>
    <w:rsid w:val="00D27E60"/>
    <w:rsid w:val="00D411C1"/>
    <w:rsid w:val="00D44DD5"/>
    <w:rsid w:val="00D47279"/>
    <w:rsid w:val="00D646E6"/>
    <w:rsid w:val="00D7704E"/>
    <w:rsid w:val="00DE01CB"/>
    <w:rsid w:val="00DE3CFB"/>
    <w:rsid w:val="00DE7A90"/>
    <w:rsid w:val="00E20556"/>
    <w:rsid w:val="00E649A2"/>
    <w:rsid w:val="00E73B1E"/>
    <w:rsid w:val="00E77DF7"/>
    <w:rsid w:val="00ED240E"/>
    <w:rsid w:val="00F143DE"/>
    <w:rsid w:val="00FA1744"/>
    <w:rsid w:val="00FA65D2"/>
    <w:rsid w:val="00FD15D4"/>
    <w:rsid w:val="00FD3454"/>
    <w:rsid w:val="00FD402A"/>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00BE"/>
  <w15:chartTrackingRefBased/>
  <w15:docId w15:val="{310A70EF-052B-4AAB-A15D-FFC65AC5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0CD"/>
    <w:pPr>
      <w:tabs>
        <w:tab w:val="left" w:pos="5040"/>
      </w:tabs>
    </w:pPr>
    <w:rPr>
      <w:rFonts w:ascii="Arial" w:hAnsi="Arial"/>
      <w:sz w:val="24"/>
    </w:rPr>
  </w:style>
  <w:style w:type="paragraph" w:styleId="Heading1">
    <w:name w:val="heading 1"/>
    <w:basedOn w:val="Normal"/>
    <w:next w:val="Normal"/>
    <w:link w:val="Heading1Char"/>
    <w:uiPriority w:val="9"/>
    <w:qFormat/>
    <w:rsid w:val="007815D5"/>
    <w:pPr>
      <w:keepNext/>
      <w:keepLines/>
      <w:spacing w:before="240" w:after="0"/>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7815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2FC"/>
    <w:pPr>
      <w:ind w:left="720"/>
      <w:contextualSpacing/>
    </w:pPr>
  </w:style>
  <w:style w:type="table" w:styleId="TableGrid">
    <w:name w:val="Table Grid"/>
    <w:basedOn w:val="TableNormal"/>
    <w:uiPriority w:val="39"/>
    <w:rsid w:val="00794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2FC"/>
    <w:rPr>
      <w:rFonts w:ascii="Segoe UI" w:hAnsi="Segoe UI" w:cs="Segoe UI"/>
      <w:sz w:val="18"/>
      <w:szCs w:val="18"/>
    </w:rPr>
  </w:style>
  <w:style w:type="character" w:customStyle="1" w:styleId="Heading1Char">
    <w:name w:val="Heading 1 Char"/>
    <w:basedOn w:val="DefaultParagraphFont"/>
    <w:link w:val="Heading1"/>
    <w:uiPriority w:val="9"/>
    <w:rsid w:val="007815D5"/>
    <w:rPr>
      <w:rFonts w:ascii="Arial" w:eastAsiaTheme="majorEastAsia" w:hAnsi="Arial" w:cstheme="majorBidi"/>
      <w:b/>
      <w:caps/>
      <w:sz w:val="32"/>
      <w:szCs w:val="32"/>
    </w:rPr>
  </w:style>
  <w:style w:type="character" w:customStyle="1" w:styleId="Heading2Char">
    <w:name w:val="Heading 2 Char"/>
    <w:basedOn w:val="DefaultParagraphFont"/>
    <w:link w:val="Heading2"/>
    <w:uiPriority w:val="9"/>
    <w:rsid w:val="007815D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D6381"/>
    <w:pPr>
      <w:tabs>
        <w:tab w:val="clear" w:pos="5040"/>
        <w:tab w:val="center" w:pos="4680"/>
        <w:tab w:val="right" w:pos="9360"/>
      </w:tabs>
      <w:spacing w:after="0" w:line="240" w:lineRule="auto"/>
    </w:pPr>
  </w:style>
  <w:style w:type="character" w:customStyle="1" w:styleId="HeaderChar">
    <w:name w:val="Header Char"/>
    <w:basedOn w:val="DefaultParagraphFont"/>
    <w:link w:val="Header"/>
    <w:uiPriority w:val="99"/>
    <w:rsid w:val="007D6381"/>
    <w:rPr>
      <w:rFonts w:ascii="Arial" w:hAnsi="Arial"/>
      <w:sz w:val="24"/>
    </w:rPr>
  </w:style>
  <w:style w:type="paragraph" w:styleId="Footer">
    <w:name w:val="footer"/>
    <w:basedOn w:val="Normal"/>
    <w:link w:val="FooterChar"/>
    <w:uiPriority w:val="99"/>
    <w:unhideWhenUsed/>
    <w:rsid w:val="007D6381"/>
    <w:pPr>
      <w:tabs>
        <w:tab w:val="clear" w:pos="5040"/>
        <w:tab w:val="center" w:pos="4680"/>
        <w:tab w:val="right" w:pos="9360"/>
      </w:tabs>
      <w:spacing w:after="0" w:line="240" w:lineRule="auto"/>
    </w:pPr>
  </w:style>
  <w:style w:type="character" w:customStyle="1" w:styleId="FooterChar">
    <w:name w:val="Footer Char"/>
    <w:basedOn w:val="DefaultParagraphFont"/>
    <w:link w:val="Footer"/>
    <w:uiPriority w:val="99"/>
    <w:rsid w:val="007D6381"/>
    <w:rPr>
      <w:rFonts w:ascii="Arial" w:hAnsi="Arial"/>
      <w:sz w:val="24"/>
    </w:rPr>
  </w:style>
  <w:style w:type="paragraph" w:customStyle="1" w:styleId="Endofparagraph15">
    <w:name w:val="End of paragraph .15"/>
    <w:basedOn w:val="Normal"/>
    <w:uiPriority w:val="99"/>
    <w:rsid w:val="003449F2"/>
    <w:pPr>
      <w:tabs>
        <w:tab w:val="clear" w:pos="5040"/>
        <w:tab w:val="left" w:pos="360"/>
        <w:tab w:val="left" w:pos="618"/>
      </w:tabs>
      <w:autoSpaceDE w:val="0"/>
      <w:autoSpaceDN w:val="0"/>
      <w:adjustRightInd w:val="0"/>
      <w:spacing w:after="216" w:line="288" w:lineRule="auto"/>
      <w:textAlignment w:val="center"/>
    </w:pPr>
    <w:rPr>
      <w:rFonts w:cs="Arial"/>
      <w:color w:val="000000"/>
      <w:sz w:val="22"/>
    </w:rPr>
  </w:style>
  <w:style w:type="paragraph" w:customStyle="1" w:styleId="Endofparagraph25">
    <w:name w:val="End of paragraph .25"/>
    <w:basedOn w:val="Normal"/>
    <w:uiPriority w:val="99"/>
    <w:rsid w:val="003449F2"/>
    <w:pPr>
      <w:tabs>
        <w:tab w:val="clear" w:pos="5040"/>
        <w:tab w:val="left" w:pos="360"/>
        <w:tab w:val="left" w:pos="618"/>
      </w:tabs>
      <w:autoSpaceDE w:val="0"/>
      <w:autoSpaceDN w:val="0"/>
      <w:adjustRightInd w:val="0"/>
      <w:spacing w:after="360" w:line="288" w:lineRule="auto"/>
      <w:textAlignment w:val="center"/>
    </w:pPr>
    <w:rPr>
      <w:rFonts w:cs="Arial"/>
      <w:color w:val="000000"/>
      <w:sz w:val="22"/>
    </w:rPr>
  </w:style>
  <w:style w:type="character" w:customStyle="1" w:styleId="BoldNumbersText">
    <w:name w:val="Bold Numbers &amp; Text"/>
    <w:uiPriority w:val="99"/>
    <w:rsid w:val="003449F2"/>
    <w:rPr>
      <w:rFonts w:ascii="Arial-BoldMT Bold M T" w:hAnsi="Arial-BoldMT Bold M T" w:cs="Arial-BoldMT Bold M T"/>
      <w:b/>
      <w:bCs/>
      <w:color w:val="000000"/>
      <w:spacing w:val="0"/>
      <w:w w:val="100"/>
      <w:position w:val="0"/>
      <w:sz w:val="22"/>
      <w:szCs w:val="22"/>
      <w:u w:val="none"/>
      <w:vertAlign w:val="baseline"/>
      <w:em w:val="none"/>
      <w:lang w:val="en-US"/>
    </w:rPr>
  </w:style>
  <w:style w:type="paragraph" w:styleId="Revision">
    <w:name w:val="Revision"/>
    <w:hidden/>
    <w:uiPriority w:val="99"/>
    <w:semiHidden/>
    <w:rsid w:val="00C26D7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3977">
      <w:bodyDiv w:val="1"/>
      <w:marLeft w:val="0"/>
      <w:marRight w:val="0"/>
      <w:marTop w:val="0"/>
      <w:marBottom w:val="0"/>
      <w:divBdr>
        <w:top w:val="none" w:sz="0" w:space="0" w:color="auto"/>
        <w:left w:val="none" w:sz="0" w:space="0" w:color="auto"/>
        <w:bottom w:val="none" w:sz="0" w:space="0" w:color="auto"/>
        <w:right w:val="none" w:sz="0" w:space="0" w:color="auto"/>
      </w:divBdr>
      <w:divsChild>
        <w:div w:id="185994645">
          <w:marLeft w:val="274"/>
          <w:marRight w:val="0"/>
          <w:marTop w:val="127"/>
          <w:marBottom w:val="0"/>
          <w:divBdr>
            <w:top w:val="none" w:sz="0" w:space="0" w:color="auto"/>
            <w:left w:val="none" w:sz="0" w:space="0" w:color="auto"/>
            <w:bottom w:val="none" w:sz="0" w:space="0" w:color="auto"/>
            <w:right w:val="none" w:sz="0" w:space="0" w:color="auto"/>
          </w:divBdr>
        </w:div>
        <w:div w:id="1218974295">
          <w:marLeft w:val="274"/>
          <w:marRight w:val="0"/>
          <w:marTop w:val="127"/>
          <w:marBottom w:val="0"/>
          <w:divBdr>
            <w:top w:val="none" w:sz="0" w:space="0" w:color="auto"/>
            <w:left w:val="none" w:sz="0" w:space="0" w:color="auto"/>
            <w:bottom w:val="none" w:sz="0" w:space="0" w:color="auto"/>
            <w:right w:val="none" w:sz="0" w:space="0" w:color="auto"/>
          </w:divBdr>
        </w:div>
        <w:div w:id="1194420424">
          <w:marLeft w:val="274"/>
          <w:marRight w:val="0"/>
          <w:marTop w:val="127"/>
          <w:marBottom w:val="0"/>
          <w:divBdr>
            <w:top w:val="none" w:sz="0" w:space="0" w:color="auto"/>
            <w:left w:val="none" w:sz="0" w:space="0" w:color="auto"/>
            <w:bottom w:val="none" w:sz="0" w:space="0" w:color="auto"/>
            <w:right w:val="none" w:sz="0" w:space="0" w:color="auto"/>
          </w:divBdr>
        </w:div>
        <w:div w:id="523058991">
          <w:marLeft w:val="274"/>
          <w:marRight w:val="0"/>
          <w:marTop w:val="127"/>
          <w:marBottom w:val="0"/>
          <w:divBdr>
            <w:top w:val="none" w:sz="0" w:space="0" w:color="auto"/>
            <w:left w:val="none" w:sz="0" w:space="0" w:color="auto"/>
            <w:bottom w:val="none" w:sz="0" w:space="0" w:color="auto"/>
            <w:right w:val="none" w:sz="0" w:space="0" w:color="auto"/>
          </w:divBdr>
        </w:div>
      </w:divsChild>
    </w:div>
    <w:div w:id="706491861">
      <w:bodyDiv w:val="1"/>
      <w:marLeft w:val="0"/>
      <w:marRight w:val="0"/>
      <w:marTop w:val="0"/>
      <w:marBottom w:val="0"/>
      <w:divBdr>
        <w:top w:val="none" w:sz="0" w:space="0" w:color="auto"/>
        <w:left w:val="none" w:sz="0" w:space="0" w:color="auto"/>
        <w:bottom w:val="none" w:sz="0" w:space="0" w:color="auto"/>
        <w:right w:val="none" w:sz="0" w:space="0" w:color="auto"/>
      </w:divBdr>
      <w:divsChild>
        <w:div w:id="569728758">
          <w:marLeft w:val="274"/>
          <w:marRight w:val="0"/>
          <w:marTop w:val="127"/>
          <w:marBottom w:val="0"/>
          <w:divBdr>
            <w:top w:val="none" w:sz="0" w:space="0" w:color="auto"/>
            <w:left w:val="none" w:sz="0" w:space="0" w:color="auto"/>
            <w:bottom w:val="none" w:sz="0" w:space="0" w:color="auto"/>
            <w:right w:val="none" w:sz="0" w:space="0" w:color="auto"/>
          </w:divBdr>
        </w:div>
        <w:div w:id="2116976021">
          <w:marLeft w:val="274"/>
          <w:marRight w:val="0"/>
          <w:marTop w:val="127"/>
          <w:marBottom w:val="0"/>
          <w:divBdr>
            <w:top w:val="none" w:sz="0" w:space="0" w:color="auto"/>
            <w:left w:val="none" w:sz="0" w:space="0" w:color="auto"/>
            <w:bottom w:val="none" w:sz="0" w:space="0" w:color="auto"/>
            <w:right w:val="none" w:sz="0" w:space="0" w:color="auto"/>
          </w:divBdr>
        </w:div>
        <w:div w:id="2072144784">
          <w:marLeft w:val="274"/>
          <w:marRight w:val="0"/>
          <w:marTop w:val="127"/>
          <w:marBottom w:val="0"/>
          <w:divBdr>
            <w:top w:val="none" w:sz="0" w:space="0" w:color="auto"/>
            <w:left w:val="none" w:sz="0" w:space="0" w:color="auto"/>
            <w:bottom w:val="none" w:sz="0" w:space="0" w:color="auto"/>
            <w:right w:val="none" w:sz="0" w:space="0" w:color="auto"/>
          </w:divBdr>
        </w:div>
        <w:div w:id="846291931">
          <w:marLeft w:val="274"/>
          <w:marRight w:val="0"/>
          <w:marTop w:val="127"/>
          <w:marBottom w:val="0"/>
          <w:divBdr>
            <w:top w:val="none" w:sz="0" w:space="0" w:color="auto"/>
            <w:left w:val="none" w:sz="0" w:space="0" w:color="auto"/>
            <w:bottom w:val="none" w:sz="0" w:space="0" w:color="auto"/>
            <w:right w:val="none" w:sz="0" w:space="0" w:color="auto"/>
          </w:divBdr>
        </w:div>
        <w:div w:id="349381318">
          <w:marLeft w:val="274"/>
          <w:marRight w:val="0"/>
          <w:marTop w:val="127"/>
          <w:marBottom w:val="0"/>
          <w:divBdr>
            <w:top w:val="none" w:sz="0" w:space="0" w:color="auto"/>
            <w:left w:val="none" w:sz="0" w:space="0" w:color="auto"/>
            <w:bottom w:val="none" w:sz="0" w:space="0" w:color="auto"/>
            <w:right w:val="none" w:sz="0" w:space="0" w:color="auto"/>
          </w:divBdr>
        </w:div>
      </w:divsChild>
    </w:div>
    <w:div w:id="927084697">
      <w:bodyDiv w:val="1"/>
      <w:marLeft w:val="0"/>
      <w:marRight w:val="0"/>
      <w:marTop w:val="0"/>
      <w:marBottom w:val="0"/>
      <w:divBdr>
        <w:top w:val="none" w:sz="0" w:space="0" w:color="auto"/>
        <w:left w:val="none" w:sz="0" w:space="0" w:color="auto"/>
        <w:bottom w:val="none" w:sz="0" w:space="0" w:color="auto"/>
        <w:right w:val="none" w:sz="0" w:space="0" w:color="auto"/>
      </w:divBdr>
    </w:div>
    <w:div w:id="16223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3.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9BE817443C34C8346AFFC7EA6AE7B" ma:contentTypeVersion="15" ma:contentTypeDescription="Create a new document." ma:contentTypeScope="" ma:versionID="baf359634940668ecddc0855cd5b4bd5">
  <xsd:schema xmlns:xsd="http://www.w3.org/2001/XMLSchema" xmlns:xs="http://www.w3.org/2001/XMLSchema" xmlns:p="http://schemas.microsoft.com/office/2006/metadata/properties" xmlns:ns2="882f0425-f3ef-49e6-a2dc-68dad223fab2" xmlns:ns3="44570adf-7beb-4c01-90fb-af9fa4cad25e" targetNamespace="http://schemas.microsoft.com/office/2006/metadata/properties" ma:root="true" ma:fieldsID="9ac05a84260d4c372685ea4805a07c0c" ns2:_="" ns3:_="">
    <xsd:import namespace="882f0425-f3ef-49e6-a2dc-68dad223fab2"/>
    <xsd:import namespace="44570adf-7beb-4c01-90fb-af9fa4cad25e"/>
    <xsd:element name="properties">
      <xsd:complexType>
        <xsd:sequence>
          <xsd:element name="documentManagement">
            <xsd:complexType>
              <xsd:all>
                <xsd:element ref="ns2:DocumentType" minOccurs="0"/>
                <xsd:element ref="ns2:ProductCode" minOccurs="0"/>
                <xsd:element ref="ns2:SME" minOccurs="0"/>
                <xsd:element ref="ns2:Status_x002d_Owner" minOccurs="0"/>
                <xsd:element ref="ns2:Developer" minOccurs="0"/>
                <xsd:element ref="ns2:CourseTitle" minOccurs="0"/>
                <xsd:element ref="ns2:TemplateCod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f0425-f3ef-49e6-a2dc-68dad223fab2"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Script"/>
          <xsd:enumeration value="Quiz"/>
          <xsd:enumeration value="Training Exercise"/>
          <xsd:enumeration value="Trainer's Guide"/>
          <xsd:enumeration value="Storyboard"/>
          <xsd:enumeration value="Resource/Handout"/>
          <xsd:enumeration value="Reference"/>
        </xsd:restriction>
      </xsd:simpleType>
    </xsd:element>
    <xsd:element name="ProductCode" ma:index="3" nillable="true" ma:displayName="Product Code" ma:format="Dropdown" ma:internalName="ProductCode" ma:readOnly="false">
      <xsd:simpleType>
        <xsd:restriction base="dms:Text">
          <xsd:maxLength value="255"/>
        </xsd:restriction>
      </xsd:simpleType>
    </xsd:element>
    <xsd:element name="SME" ma:index="4" nillable="true" ma:displayName="SME" ma:format="Dropdown" ma:list="UserInfo" ma:SharePointGroup="0" ma:internalName="SME"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_x002d_Owner" ma:index="5" nillable="true" ma:displayName="Status" ma:format="Dropdown" ma:internalName="Status_x002d_Owner">
      <xsd:simpleType>
        <xsd:restriction base="dms:Choice">
          <xsd:enumeration value="SME"/>
          <xsd:enumeration value="Developer"/>
          <xsd:enumeration value="Approved"/>
          <xsd:enumeration value="Archive"/>
          <xsd:enumeration value="In Revision"/>
          <xsd:enumeration value="Done"/>
          <xsd:enumeration value="Proofing"/>
        </xsd:restriction>
      </xsd:simpleType>
    </xsd:element>
    <xsd:element name="Developer" ma:index="6" nillable="true" ma:displayName="Developer" ma:format="Dropdown" ma:list="UserInfo" ma:SharePointGroup="0" ma:internalName="Develop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urseTitle" ma:index="7" nillable="true" ma:displayName="Course Title" ma:format="Dropdown" ma:internalName="CourseTitle" ma:readOnly="false">
      <xsd:simpleType>
        <xsd:restriction base="dms:Text">
          <xsd:maxLength value="255"/>
        </xsd:restriction>
      </xsd:simpleType>
    </xsd:element>
    <xsd:element name="TemplateCode" ma:index="8" nillable="true" ma:displayName="Segmented Collection" ma:format="Dropdown" ma:internalName="TemplateCode"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570adf-7beb-4c01-90fb-af9fa4cad25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882f0425-f3ef-49e6-a2dc-68dad223fab2">Training Exercise</DocumentType>
    <Status_x002d_Owner xmlns="882f0425-f3ef-49e6-a2dc-68dad223fab2">In Revision</Status_x002d_Owner>
    <Developer xmlns="882f0425-f3ef-49e6-a2dc-68dad223fab2">
      <UserInfo>
        <DisplayName/>
        <AccountId xsi:nil="true"/>
        <AccountType/>
      </UserInfo>
    </Developer>
    <SME xmlns="882f0425-f3ef-49e6-a2dc-68dad223fab2">
      <UserInfo>
        <DisplayName>Amanda Lavelle</DisplayName>
        <AccountId>13</AccountId>
        <AccountType/>
      </UserInfo>
    </SME>
    <CourseTitle xmlns="882f0425-f3ef-49e6-a2dc-68dad223fab2">Workplace Violence Prevention in California</CourseTitle>
    <ProductCode xmlns="882f0425-f3ef-49e6-a2dc-68dad223fab2">NEW</ProductCode>
    <TemplateCode xmlns="882f0425-f3ef-49e6-a2dc-68dad223f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E0665-577D-4E12-8AEE-DE863E7F5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f0425-f3ef-49e6-a2dc-68dad223fab2"/>
    <ds:schemaRef ds:uri="44570adf-7beb-4c01-90fb-af9fa4cad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B8306-157D-4AB2-ABE5-5E741E352A3A}">
  <ds:schemaRefs>
    <ds:schemaRef ds:uri="http://schemas.microsoft.com/office/2006/metadata/properties"/>
    <ds:schemaRef ds:uri="http://schemas.microsoft.com/office/infopath/2007/PartnerControls"/>
    <ds:schemaRef ds:uri="882f0425-f3ef-49e6-a2dc-68dad223fab2"/>
  </ds:schemaRefs>
</ds:datastoreItem>
</file>

<file path=customXml/itemProps3.xml><?xml version="1.0" encoding="utf-8"?>
<ds:datastoreItem xmlns:ds="http://schemas.openxmlformats.org/officeDocument/2006/customXml" ds:itemID="{CEDD4EF9-92CD-42AD-A544-B8900DA0B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Training Exercise Template</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Exercise Template</dc:title>
  <dc:subject/>
  <dc:creator>Taylor Lewellyn</dc:creator>
  <cp:keywords>Template</cp:keywords>
  <dc:description/>
  <cp:lastModifiedBy>Brenna Allaman</cp:lastModifiedBy>
  <cp:revision>2</cp:revision>
  <cp:lastPrinted>2021-02-12T19:40:00Z</cp:lastPrinted>
  <dcterms:created xsi:type="dcterms:W3CDTF">2024-05-14T18:18:00Z</dcterms:created>
  <dcterms:modified xsi:type="dcterms:W3CDTF">2024-05-14T18:18:00Z</dcterms:modified>
  <cp:category>ILT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0x010100CEE9BE817443C34C8346AFFC7EA6AE7B</vt:lpwstr>
  </property>
  <property fmtid="{D5CDD505-2E9C-101B-9397-08002B2CF9AE}" pid="3" name="MediaServiceImageTags">
    <vt:lpwstr/>
  </property>
</Properties>
</file>