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C522" w14:textId="77777777" w:rsidR="00303A8E" w:rsidRDefault="00303A8E" w:rsidP="00FD3454">
      <w:pPr>
        <w:ind w:right="-540" w:hanging="90"/>
      </w:pPr>
    </w:p>
    <w:p w14:paraId="65D98C8E" w14:textId="77777777" w:rsidR="00895156" w:rsidRDefault="00895156" w:rsidP="00895156">
      <w:r w:rsidRPr="007815D5">
        <w:rPr>
          <w:rStyle w:val="Heading1Char"/>
        </w:rPr>
        <w:t>Exercise 1:</w:t>
      </w:r>
      <w:r>
        <w:tab/>
      </w:r>
    </w:p>
    <w:p w14:paraId="5F397BE8" w14:textId="09FDE37D" w:rsidR="00332E02" w:rsidRPr="000F6A60" w:rsidRDefault="00332E02" w:rsidP="00332E02">
      <w:pPr>
        <w:rPr>
          <w:b/>
          <w:szCs w:val="24"/>
        </w:rPr>
      </w:pPr>
      <w:r w:rsidRPr="000F6A60">
        <w:rPr>
          <w:b/>
          <w:szCs w:val="24"/>
        </w:rPr>
        <w:t xml:space="preserve">Title: </w:t>
      </w:r>
      <w:r w:rsidR="00DE0DDA">
        <w:rPr>
          <w:b/>
          <w:szCs w:val="24"/>
        </w:rPr>
        <w:t>Workplace Violence Prevention in California</w:t>
      </w:r>
      <w:r w:rsidRPr="000F6A60">
        <w:rPr>
          <w:b/>
          <w:szCs w:val="24"/>
        </w:rPr>
        <w:t xml:space="preserve">  |  </w:t>
      </w:r>
      <w:r w:rsidR="00E7128E">
        <w:rPr>
          <w:i/>
          <w:szCs w:val="24"/>
        </w:rPr>
        <w:t>Risk</w:t>
      </w:r>
      <w:r w:rsidR="007E5764">
        <w:rPr>
          <w:i/>
          <w:szCs w:val="24"/>
        </w:rPr>
        <w:t xml:space="preserve"> Factors</w:t>
      </w:r>
      <w:r w:rsidR="00DE0DDA">
        <w:rPr>
          <w:i/>
          <w:szCs w:val="24"/>
        </w:rPr>
        <w:t xml:space="preserve"> and Controls</w:t>
      </w:r>
    </w:p>
    <w:p w14:paraId="3B536A1E" w14:textId="2EDD4B5F" w:rsidR="00332E02" w:rsidRPr="004D56D4" w:rsidRDefault="00332E02" w:rsidP="00332E02">
      <w:pPr>
        <w:pStyle w:val="Endofparagraph15"/>
        <w:spacing w:after="100" w:line="240" w:lineRule="auto"/>
        <w:rPr>
          <w:sz w:val="24"/>
          <w:szCs w:val="24"/>
        </w:rPr>
      </w:pPr>
      <w:r w:rsidRPr="004D56D4">
        <w:rPr>
          <w:rStyle w:val="BoldNumbersText"/>
          <w:sz w:val="24"/>
          <w:szCs w:val="24"/>
        </w:rPr>
        <w:t>Target Audience:</w:t>
      </w:r>
      <w:r w:rsidRPr="004D56D4">
        <w:rPr>
          <w:sz w:val="24"/>
          <w:szCs w:val="24"/>
        </w:rPr>
        <w:t xml:space="preserve"> All employees</w:t>
      </w:r>
      <w:r w:rsidR="004A3928">
        <w:rPr>
          <w:sz w:val="24"/>
          <w:szCs w:val="24"/>
        </w:rPr>
        <w:t>.</w:t>
      </w:r>
      <w:r w:rsidRPr="004D56D4">
        <w:rPr>
          <w:sz w:val="24"/>
          <w:szCs w:val="24"/>
        </w:rPr>
        <w:t xml:space="preserve"> </w:t>
      </w:r>
    </w:p>
    <w:p w14:paraId="0A1ADDE3" w14:textId="37F6E483" w:rsidR="00332E02" w:rsidRPr="004D56D4" w:rsidRDefault="00332E02" w:rsidP="00332E02">
      <w:pPr>
        <w:pStyle w:val="Endofparagraph15"/>
        <w:spacing w:after="100" w:line="240" w:lineRule="auto"/>
        <w:rPr>
          <w:sz w:val="24"/>
          <w:szCs w:val="24"/>
        </w:rPr>
      </w:pPr>
      <w:r w:rsidRPr="004D56D4">
        <w:rPr>
          <w:rStyle w:val="BoldNumbersText"/>
          <w:sz w:val="24"/>
          <w:szCs w:val="24"/>
        </w:rPr>
        <w:t>Exercise Objective:</w:t>
      </w:r>
      <w:r w:rsidRPr="004D56D4">
        <w:rPr>
          <w:sz w:val="24"/>
          <w:szCs w:val="24"/>
        </w:rPr>
        <w:t xml:space="preserve"> To </w:t>
      </w:r>
      <w:r w:rsidR="00BF0C9D">
        <w:rPr>
          <w:sz w:val="24"/>
          <w:szCs w:val="24"/>
        </w:rPr>
        <w:t>recall the</w:t>
      </w:r>
      <w:r w:rsidR="00CF4317">
        <w:rPr>
          <w:sz w:val="24"/>
          <w:szCs w:val="24"/>
        </w:rPr>
        <w:t xml:space="preserve"> risk </w:t>
      </w:r>
      <w:r w:rsidR="007E5764">
        <w:rPr>
          <w:sz w:val="24"/>
          <w:szCs w:val="24"/>
        </w:rPr>
        <w:t>factors</w:t>
      </w:r>
      <w:r w:rsidR="00BF0C9D">
        <w:rPr>
          <w:sz w:val="24"/>
          <w:szCs w:val="24"/>
        </w:rPr>
        <w:t xml:space="preserve"> for workplace violence</w:t>
      </w:r>
      <w:r w:rsidR="00F72290">
        <w:rPr>
          <w:sz w:val="24"/>
          <w:szCs w:val="24"/>
        </w:rPr>
        <w:t>, as well as</w:t>
      </w:r>
      <w:r w:rsidR="00BF0C9D">
        <w:rPr>
          <w:sz w:val="24"/>
          <w:szCs w:val="24"/>
        </w:rPr>
        <w:t xml:space="preserve"> </w:t>
      </w:r>
      <w:r w:rsidR="00BC14C7">
        <w:rPr>
          <w:sz w:val="24"/>
          <w:szCs w:val="24"/>
        </w:rPr>
        <w:t xml:space="preserve">the </w:t>
      </w:r>
      <w:r w:rsidR="00BF0C9D">
        <w:rPr>
          <w:sz w:val="24"/>
          <w:szCs w:val="24"/>
        </w:rPr>
        <w:t>engineering and administrative controls put in place</w:t>
      </w:r>
      <w:r w:rsidR="005C21D4">
        <w:rPr>
          <w:sz w:val="24"/>
          <w:szCs w:val="24"/>
        </w:rPr>
        <w:t xml:space="preserve"> by the facility</w:t>
      </w:r>
      <w:r w:rsidR="00BC14C7">
        <w:rPr>
          <w:sz w:val="24"/>
          <w:szCs w:val="24"/>
        </w:rPr>
        <w:t xml:space="preserve"> to prevent workplace</w:t>
      </w:r>
      <w:r w:rsidR="00CF4317">
        <w:rPr>
          <w:sz w:val="24"/>
          <w:szCs w:val="24"/>
        </w:rPr>
        <w:t xml:space="preserve"> violence</w:t>
      </w:r>
      <w:r w:rsidR="00BF0C9D">
        <w:rPr>
          <w:sz w:val="24"/>
          <w:szCs w:val="24"/>
        </w:rPr>
        <w:t>.</w:t>
      </w:r>
    </w:p>
    <w:p w14:paraId="43BF10E7" w14:textId="1C44B608" w:rsidR="00332E02" w:rsidRPr="004D56D4" w:rsidRDefault="00332E02" w:rsidP="00332E02">
      <w:pPr>
        <w:pStyle w:val="Endofparagraph25"/>
        <w:spacing w:after="100" w:line="240" w:lineRule="auto"/>
        <w:rPr>
          <w:sz w:val="24"/>
          <w:szCs w:val="24"/>
        </w:rPr>
      </w:pPr>
      <w:r w:rsidRPr="004D56D4">
        <w:rPr>
          <w:rStyle w:val="BoldNumbersText"/>
          <w:sz w:val="24"/>
          <w:szCs w:val="24"/>
        </w:rPr>
        <w:t>Instructions:</w:t>
      </w:r>
      <w:r w:rsidRPr="004D56D4">
        <w:rPr>
          <w:sz w:val="24"/>
          <w:szCs w:val="24"/>
        </w:rPr>
        <w:t xml:space="preserve"> </w:t>
      </w:r>
      <w:r w:rsidR="000467DB" w:rsidRPr="00AF5E1D">
        <w:rPr>
          <w:sz w:val="24"/>
          <w:szCs w:val="24"/>
        </w:rPr>
        <w:t>Have trainees complete the worksheet below. Then discuss the results as a group and answer any questions.</w:t>
      </w:r>
    </w:p>
    <w:p w14:paraId="48B42C29" w14:textId="77777777" w:rsidR="00D663AD" w:rsidRDefault="00D663AD" w:rsidP="00895156">
      <w:pPr>
        <w:rPr>
          <w:b/>
        </w:rPr>
      </w:pPr>
    </w:p>
    <w:p w14:paraId="5A4F10AC" w14:textId="5CF4B42B" w:rsidR="00895156" w:rsidRPr="00D663AD" w:rsidRDefault="00D663AD" w:rsidP="00D663AD">
      <w:pPr>
        <w:spacing w:before="360"/>
        <w:rPr>
          <w:bCs/>
        </w:rPr>
      </w:pPr>
      <w:r w:rsidRPr="00685554">
        <w:rPr>
          <w:b/>
        </w:rPr>
        <w:t>1.</w:t>
      </w:r>
      <w:r w:rsidRPr="00685554">
        <w:rPr>
          <w:bCs/>
        </w:rPr>
        <w:t xml:space="preserve"> </w:t>
      </w:r>
      <w:r>
        <w:rPr>
          <w:bCs/>
        </w:rPr>
        <w:t xml:space="preserve">Identify </w:t>
      </w:r>
      <w:r w:rsidR="004A3928">
        <w:rPr>
          <w:bCs/>
        </w:rPr>
        <w:t>three</w:t>
      </w:r>
      <w:r>
        <w:rPr>
          <w:bCs/>
        </w:rPr>
        <w:t xml:space="preserve"> </w:t>
      </w:r>
      <w:r w:rsidR="00F64C90">
        <w:rPr>
          <w:bCs/>
        </w:rPr>
        <w:t>factors</w:t>
      </w:r>
      <w:r>
        <w:rPr>
          <w:bCs/>
        </w:rPr>
        <w:t xml:space="preserve"> </w:t>
      </w:r>
      <w:r w:rsidR="00A00AA8">
        <w:rPr>
          <w:bCs/>
        </w:rPr>
        <w:t xml:space="preserve">that </w:t>
      </w:r>
      <w:r w:rsidR="00C36BC1">
        <w:rPr>
          <w:bCs/>
        </w:rPr>
        <w:t xml:space="preserve">create </w:t>
      </w:r>
      <w:r w:rsidR="00A00AA8">
        <w:rPr>
          <w:bCs/>
        </w:rPr>
        <w:t xml:space="preserve">a higher risk </w:t>
      </w:r>
      <w:r w:rsidR="00C36BC1">
        <w:rPr>
          <w:bCs/>
        </w:rPr>
        <w:t xml:space="preserve">for </w:t>
      </w:r>
      <w:r w:rsidR="00A00AA8">
        <w:rPr>
          <w:bCs/>
        </w:rPr>
        <w:t>violence</w:t>
      </w:r>
      <w:r w:rsidR="00B40AF2">
        <w:rPr>
          <w:bCs/>
        </w:rPr>
        <w:t xml:space="preserve"> </w:t>
      </w:r>
      <w:r w:rsidR="00C36BC1">
        <w:rPr>
          <w:bCs/>
        </w:rPr>
        <w:t xml:space="preserve">to occur </w:t>
      </w:r>
      <w:r w:rsidR="00B40AF2">
        <w:rPr>
          <w:bCs/>
        </w:rPr>
        <w:t>in the workplace</w:t>
      </w:r>
      <w:r w:rsidR="00A00AA8">
        <w:rPr>
          <w:bCs/>
        </w:rPr>
        <w:t xml:space="preserve">. </w:t>
      </w:r>
      <w:r w:rsidRPr="00685554">
        <w:rPr>
          <w:bCs/>
        </w:rPr>
        <w:t>__________________________________________________________________________ __________________________________________________________________________ __________________________________________________________________________</w:t>
      </w:r>
      <w:r w:rsidR="00895156" w:rsidRPr="000A65F5">
        <w:rPr>
          <w:b/>
        </w:rPr>
        <w:tab/>
      </w:r>
    </w:p>
    <w:p w14:paraId="65943A55" w14:textId="32B0B6A8" w:rsidR="00DE5EFB" w:rsidRDefault="00A00AA8" w:rsidP="00DE5EFB">
      <w:pPr>
        <w:spacing w:before="360"/>
        <w:rPr>
          <w:bCs/>
        </w:rPr>
      </w:pPr>
      <w:bookmarkStart w:id="0" w:name="_Hlk161574547"/>
      <w:r>
        <w:rPr>
          <w:b/>
        </w:rPr>
        <w:t>2</w:t>
      </w:r>
      <w:r w:rsidR="00DE5EFB" w:rsidRPr="00685554">
        <w:rPr>
          <w:b/>
        </w:rPr>
        <w:t>.</w:t>
      </w:r>
      <w:r w:rsidR="00DE5EFB" w:rsidRPr="00685554">
        <w:rPr>
          <w:bCs/>
        </w:rPr>
        <w:t xml:space="preserve"> </w:t>
      </w:r>
      <w:r w:rsidR="007A4A31">
        <w:rPr>
          <w:bCs/>
        </w:rPr>
        <w:t>Identify</w:t>
      </w:r>
      <w:r w:rsidR="00DE5EFB">
        <w:rPr>
          <w:bCs/>
        </w:rPr>
        <w:t xml:space="preserve"> </w:t>
      </w:r>
      <w:r w:rsidR="00C36BC1">
        <w:rPr>
          <w:bCs/>
        </w:rPr>
        <w:t>three</w:t>
      </w:r>
      <w:r w:rsidR="007A4A31">
        <w:rPr>
          <w:bCs/>
        </w:rPr>
        <w:t xml:space="preserve"> </w:t>
      </w:r>
      <w:r w:rsidR="00B40AF2">
        <w:rPr>
          <w:bCs/>
        </w:rPr>
        <w:t xml:space="preserve">factors that </w:t>
      </w:r>
      <w:r w:rsidR="00B40AF2" w:rsidRPr="00B40AF2">
        <w:rPr>
          <w:bCs/>
        </w:rPr>
        <w:t xml:space="preserve">increase the severity of a </w:t>
      </w:r>
      <w:r w:rsidR="009C4284">
        <w:rPr>
          <w:bCs/>
        </w:rPr>
        <w:t xml:space="preserve">workplace violence </w:t>
      </w:r>
      <w:r w:rsidR="00B40AF2" w:rsidRPr="00B40AF2">
        <w:rPr>
          <w:bCs/>
        </w:rPr>
        <w:t>incident</w:t>
      </w:r>
      <w:r w:rsidR="00B40AF2">
        <w:rPr>
          <w:bCs/>
        </w:rPr>
        <w:t>.</w:t>
      </w:r>
      <w:r w:rsidR="007A4A31">
        <w:rPr>
          <w:bCs/>
        </w:rPr>
        <w:t xml:space="preserve"> </w:t>
      </w:r>
      <w:r w:rsidR="00D663AD" w:rsidRPr="00685554">
        <w:rPr>
          <w:bCs/>
        </w:rPr>
        <w:t>__________________________________________________________________________ __________________________________________________________________________ __________________________________________________________________________</w:t>
      </w:r>
    </w:p>
    <w:p w14:paraId="028ECBDD" w14:textId="1ADDABAC" w:rsidR="00DE5EFB" w:rsidRDefault="00A00AA8" w:rsidP="00DE5EFB">
      <w:pPr>
        <w:spacing w:before="360"/>
        <w:rPr>
          <w:bCs/>
        </w:rPr>
      </w:pPr>
      <w:r>
        <w:rPr>
          <w:b/>
        </w:rPr>
        <w:t>3</w:t>
      </w:r>
      <w:r w:rsidR="00DE5EFB" w:rsidRPr="00685554">
        <w:rPr>
          <w:b/>
        </w:rPr>
        <w:t>.</w:t>
      </w:r>
      <w:r w:rsidR="00DE5EFB" w:rsidRPr="00685554">
        <w:rPr>
          <w:bCs/>
        </w:rPr>
        <w:t xml:space="preserve"> </w:t>
      </w:r>
      <w:r w:rsidR="007A4A31">
        <w:rPr>
          <w:bCs/>
        </w:rPr>
        <w:t xml:space="preserve">Identify the </w:t>
      </w:r>
      <w:r w:rsidR="000159AF">
        <w:rPr>
          <w:bCs/>
        </w:rPr>
        <w:t xml:space="preserve">engineering controls for workplace violence prevention </w:t>
      </w:r>
      <w:r w:rsidR="00BB6B40">
        <w:rPr>
          <w:bCs/>
        </w:rPr>
        <w:t xml:space="preserve">at your facility. </w:t>
      </w:r>
      <w:r w:rsidR="00DE5EFB" w:rsidRPr="00685554">
        <w:rPr>
          <w:bCs/>
        </w:rPr>
        <w:t>__________________________________________________________________________ __________________________________________________________________________ __________________________________________________________________________</w:t>
      </w:r>
    </w:p>
    <w:p w14:paraId="3B2F8FDD" w14:textId="392E78B9" w:rsidR="00DE5EFB" w:rsidRDefault="00A00AA8" w:rsidP="00DE5EFB">
      <w:pPr>
        <w:spacing w:before="360"/>
        <w:rPr>
          <w:bCs/>
        </w:rPr>
      </w:pPr>
      <w:r>
        <w:rPr>
          <w:b/>
        </w:rPr>
        <w:t>4</w:t>
      </w:r>
      <w:r w:rsidR="00DE5EFB" w:rsidRPr="00685554">
        <w:rPr>
          <w:b/>
        </w:rPr>
        <w:t>.</w:t>
      </w:r>
      <w:r w:rsidR="00DE5EFB" w:rsidRPr="00685554">
        <w:rPr>
          <w:bCs/>
        </w:rPr>
        <w:t xml:space="preserve"> </w:t>
      </w:r>
      <w:r w:rsidR="0070787D">
        <w:rPr>
          <w:bCs/>
        </w:rPr>
        <w:t xml:space="preserve">Identify the administrative controls for workplace violence prevention </w:t>
      </w:r>
      <w:r w:rsidR="00BB6B40">
        <w:rPr>
          <w:bCs/>
        </w:rPr>
        <w:t xml:space="preserve">at your facility. </w:t>
      </w:r>
      <w:r w:rsidR="00DE5EFB" w:rsidRPr="00685554">
        <w:rPr>
          <w:bCs/>
        </w:rPr>
        <w:t>_________________________________________________________________________ __________________________________________________________________________ __________________________________________________________________________</w:t>
      </w:r>
    </w:p>
    <w:bookmarkEnd w:id="0"/>
    <w:p w14:paraId="032E1F87" w14:textId="77777777" w:rsidR="00332E02" w:rsidRPr="00DE5EFB" w:rsidRDefault="00332E02" w:rsidP="00212196">
      <w:pPr>
        <w:tabs>
          <w:tab w:val="clear" w:pos="5040"/>
          <w:tab w:val="left" w:pos="951"/>
        </w:tabs>
        <w:rPr>
          <w:bCs/>
        </w:rPr>
      </w:pPr>
    </w:p>
    <w:p w14:paraId="0539FBDE" w14:textId="77777777" w:rsidR="00332E02" w:rsidRDefault="00332E02" w:rsidP="00212196">
      <w:pPr>
        <w:tabs>
          <w:tab w:val="clear" w:pos="5040"/>
          <w:tab w:val="left" w:pos="951"/>
        </w:tabs>
      </w:pPr>
    </w:p>
    <w:p w14:paraId="7B138C2C" w14:textId="77777777" w:rsidR="00332E02" w:rsidRDefault="00332E02" w:rsidP="00212196">
      <w:pPr>
        <w:tabs>
          <w:tab w:val="clear" w:pos="5040"/>
          <w:tab w:val="left" w:pos="951"/>
        </w:tabs>
      </w:pPr>
    </w:p>
    <w:p w14:paraId="5FAD9937" w14:textId="373F1A43" w:rsidR="00332E02" w:rsidRDefault="00332E02" w:rsidP="00212196">
      <w:pPr>
        <w:tabs>
          <w:tab w:val="clear" w:pos="5040"/>
          <w:tab w:val="left" w:pos="951"/>
        </w:tabs>
      </w:pPr>
    </w:p>
    <w:p w14:paraId="31597E28" w14:textId="77777777" w:rsidR="00CF4317" w:rsidRDefault="00CF4317" w:rsidP="00212196">
      <w:pPr>
        <w:tabs>
          <w:tab w:val="clear" w:pos="5040"/>
          <w:tab w:val="left" w:pos="951"/>
        </w:tabs>
      </w:pPr>
    </w:p>
    <w:p w14:paraId="06C64055" w14:textId="77777777" w:rsidR="00332E02" w:rsidRDefault="00332E02" w:rsidP="00212196">
      <w:pPr>
        <w:tabs>
          <w:tab w:val="clear" w:pos="5040"/>
          <w:tab w:val="left" w:pos="951"/>
        </w:tabs>
      </w:pPr>
    </w:p>
    <w:p w14:paraId="3C359EA1" w14:textId="77777777" w:rsidR="006F22F6" w:rsidRDefault="007815D5" w:rsidP="00E77DF7">
      <w:pPr>
        <w:pStyle w:val="Heading1"/>
        <w:spacing w:before="60"/>
      </w:pPr>
      <w:r>
        <w:lastRenderedPageBreak/>
        <w:t xml:space="preserve">Guidance: </w:t>
      </w:r>
    </w:p>
    <w:p w14:paraId="07D28B82" w14:textId="5E732CB2" w:rsidR="00332E02" w:rsidRPr="00E649A2" w:rsidRDefault="00332E02" w:rsidP="00332E02">
      <w:pPr>
        <w:spacing w:after="240"/>
      </w:pPr>
      <w:r w:rsidRPr="000F6A60">
        <w:rPr>
          <w:b/>
          <w:szCs w:val="24"/>
        </w:rPr>
        <w:t xml:space="preserve">Title: </w:t>
      </w:r>
      <w:r w:rsidR="000467DB">
        <w:rPr>
          <w:b/>
          <w:szCs w:val="24"/>
        </w:rPr>
        <w:t>Workplace Violence Prevention in California</w:t>
      </w:r>
      <w:r w:rsidR="000467DB" w:rsidRPr="000F6A60">
        <w:rPr>
          <w:b/>
          <w:szCs w:val="24"/>
        </w:rPr>
        <w:t xml:space="preserve">  |  </w:t>
      </w:r>
      <w:r w:rsidR="00607B79">
        <w:rPr>
          <w:i/>
          <w:szCs w:val="24"/>
        </w:rPr>
        <w:t>Risk Factors</w:t>
      </w:r>
      <w:r w:rsidR="00030CBC">
        <w:rPr>
          <w:i/>
          <w:szCs w:val="24"/>
        </w:rPr>
        <w:t xml:space="preserve"> and Controls</w:t>
      </w:r>
    </w:p>
    <w:p w14:paraId="0204DBEE" w14:textId="5862159D" w:rsidR="00986EBE" w:rsidRPr="0013109D" w:rsidRDefault="00986EBE" w:rsidP="00986EBE">
      <w:pPr>
        <w:spacing w:before="360"/>
        <w:rPr>
          <w:b/>
          <w:bCs/>
          <w:i/>
          <w:iCs/>
        </w:rPr>
      </w:pPr>
      <w:r w:rsidRPr="007815D5">
        <w:rPr>
          <w:rFonts w:eastAsiaTheme="majorEastAsia" w:cstheme="majorBidi"/>
          <w:b/>
          <w:caps/>
          <w:szCs w:val="24"/>
        </w:rPr>
        <w:t>1.</w:t>
      </w:r>
      <w:r w:rsidR="007E5764">
        <w:rPr>
          <w:rFonts w:eastAsiaTheme="majorEastAsia" w:cstheme="majorBidi"/>
          <w:b/>
          <w:caps/>
          <w:szCs w:val="24"/>
        </w:rPr>
        <w:t xml:space="preserve"> </w:t>
      </w:r>
      <w:r w:rsidR="007E5764" w:rsidRPr="00607B79">
        <w:rPr>
          <w:rFonts w:eastAsiaTheme="majorEastAsia" w:cstheme="majorBidi"/>
          <w:bCs/>
          <w:caps/>
          <w:szCs w:val="24"/>
        </w:rPr>
        <w:t>F</w:t>
      </w:r>
      <w:r w:rsidR="007E5764" w:rsidRPr="007E5764">
        <w:t xml:space="preserve">actors that </w:t>
      </w:r>
      <w:r w:rsidR="004E6339">
        <w:t>create</w:t>
      </w:r>
      <w:r w:rsidR="004E6339" w:rsidRPr="007E5764">
        <w:t xml:space="preserve"> </w:t>
      </w:r>
      <w:r w:rsidR="007E5764" w:rsidRPr="007E5764">
        <w:t xml:space="preserve">a higher risk </w:t>
      </w:r>
      <w:r w:rsidR="004E6339">
        <w:t>for</w:t>
      </w:r>
      <w:r w:rsidR="004E6339" w:rsidRPr="007E5764">
        <w:t xml:space="preserve"> </w:t>
      </w:r>
      <w:r w:rsidR="007E5764" w:rsidRPr="007E5764">
        <w:t xml:space="preserve">violence </w:t>
      </w:r>
      <w:r w:rsidR="004E6339">
        <w:t>to occur</w:t>
      </w:r>
      <w:r w:rsidR="004E6339" w:rsidRPr="007E5764">
        <w:t xml:space="preserve"> </w:t>
      </w:r>
      <w:r w:rsidR="007E5764" w:rsidRPr="007E5764">
        <w:t>in the workplace</w:t>
      </w:r>
      <w:r w:rsidR="00607B79">
        <w:t>:</w:t>
      </w:r>
    </w:p>
    <w:p w14:paraId="0F75F196" w14:textId="77777777" w:rsidR="00986EBE" w:rsidRPr="00FC428B" w:rsidRDefault="00986EBE" w:rsidP="00986EBE">
      <w:pPr>
        <w:pStyle w:val="ListParagraph"/>
        <w:numPr>
          <w:ilvl w:val="0"/>
          <w:numId w:val="11"/>
        </w:numPr>
        <w:spacing w:before="360"/>
      </w:pPr>
      <w:r w:rsidRPr="00FC428B">
        <w:t>Working directly with the public</w:t>
      </w:r>
    </w:p>
    <w:p w14:paraId="3AC1BCD8" w14:textId="77777777" w:rsidR="00986EBE" w:rsidRPr="00FC428B" w:rsidRDefault="00986EBE" w:rsidP="00986EBE">
      <w:pPr>
        <w:pStyle w:val="ListParagraph"/>
        <w:numPr>
          <w:ilvl w:val="0"/>
          <w:numId w:val="11"/>
        </w:numPr>
        <w:spacing w:before="360"/>
      </w:pPr>
      <w:r w:rsidRPr="00FC428B">
        <w:t>Working alone</w:t>
      </w:r>
    </w:p>
    <w:p w14:paraId="35768189" w14:textId="77777777" w:rsidR="00986EBE" w:rsidRPr="00FC428B" w:rsidRDefault="00986EBE" w:rsidP="00986EBE">
      <w:pPr>
        <w:pStyle w:val="ListParagraph"/>
        <w:numPr>
          <w:ilvl w:val="0"/>
          <w:numId w:val="11"/>
        </w:numPr>
        <w:spacing w:before="360"/>
      </w:pPr>
      <w:r w:rsidRPr="00FC428B">
        <w:t>Working at night</w:t>
      </w:r>
    </w:p>
    <w:p w14:paraId="1E544129" w14:textId="77777777" w:rsidR="00986EBE" w:rsidRPr="00FC428B" w:rsidRDefault="00986EBE" w:rsidP="00986EBE">
      <w:pPr>
        <w:pStyle w:val="ListParagraph"/>
        <w:numPr>
          <w:ilvl w:val="0"/>
          <w:numId w:val="11"/>
        </w:numPr>
        <w:spacing w:before="360"/>
      </w:pPr>
      <w:r w:rsidRPr="00FC428B">
        <w:t>Working where alcohol is served</w:t>
      </w:r>
    </w:p>
    <w:p w14:paraId="215473F3" w14:textId="77777777" w:rsidR="00986EBE" w:rsidRPr="00FC428B" w:rsidRDefault="00986EBE" w:rsidP="00986EBE">
      <w:pPr>
        <w:pStyle w:val="ListParagraph"/>
        <w:numPr>
          <w:ilvl w:val="0"/>
          <w:numId w:val="11"/>
        </w:numPr>
        <w:spacing w:before="360"/>
      </w:pPr>
      <w:r w:rsidRPr="00FC428B">
        <w:t>Mobile workplaces</w:t>
      </w:r>
    </w:p>
    <w:p w14:paraId="3FF0F1A4" w14:textId="77777777" w:rsidR="00986EBE" w:rsidRPr="00FC428B" w:rsidRDefault="00986EBE" w:rsidP="00986EBE">
      <w:pPr>
        <w:pStyle w:val="ListParagraph"/>
        <w:numPr>
          <w:ilvl w:val="0"/>
          <w:numId w:val="11"/>
        </w:numPr>
        <w:spacing w:before="360"/>
      </w:pPr>
      <w:r w:rsidRPr="00FC428B">
        <w:t>Working with unstable or violent persons</w:t>
      </w:r>
    </w:p>
    <w:p w14:paraId="1972FB8B" w14:textId="77777777" w:rsidR="00986EBE" w:rsidRPr="00FC428B" w:rsidRDefault="00986EBE" w:rsidP="00986EBE">
      <w:pPr>
        <w:pStyle w:val="ListParagraph"/>
        <w:numPr>
          <w:ilvl w:val="0"/>
          <w:numId w:val="11"/>
        </w:numPr>
        <w:spacing w:before="360"/>
      </w:pPr>
      <w:r w:rsidRPr="00FC428B">
        <w:t>Working in high-crime areas</w:t>
      </w:r>
    </w:p>
    <w:p w14:paraId="6B28CA9A" w14:textId="77777777" w:rsidR="00986EBE" w:rsidRPr="00FC428B" w:rsidRDefault="00986EBE" w:rsidP="00986EBE">
      <w:pPr>
        <w:pStyle w:val="ListParagraph"/>
        <w:numPr>
          <w:ilvl w:val="0"/>
          <w:numId w:val="11"/>
        </w:numPr>
        <w:spacing w:before="360"/>
      </w:pPr>
      <w:r w:rsidRPr="00FC428B">
        <w:t>Guarding valuable goods or property</w:t>
      </w:r>
    </w:p>
    <w:p w14:paraId="7656FBC0" w14:textId="1D116783" w:rsidR="00986EBE" w:rsidRPr="00986EBE" w:rsidRDefault="00986EBE" w:rsidP="00FC428B">
      <w:pPr>
        <w:pStyle w:val="ListParagraph"/>
        <w:numPr>
          <w:ilvl w:val="0"/>
          <w:numId w:val="11"/>
        </w:numPr>
        <w:spacing w:before="360"/>
      </w:pPr>
      <w:r w:rsidRPr="00FC428B">
        <w:t>Working in community-based settings</w:t>
      </w:r>
    </w:p>
    <w:p w14:paraId="333EA2B0" w14:textId="669E40C6" w:rsidR="00FC428B" w:rsidRDefault="0013109D" w:rsidP="00FC428B">
      <w:pPr>
        <w:spacing w:before="360"/>
      </w:pPr>
      <w:r>
        <w:rPr>
          <w:rFonts w:eastAsiaTheme="majorEastAsia" w:cstheme="majorBidi"/>
          <w:b/>
          <w:caps/>
          <w:szCs w:val="24"/>
        </w:rPr>
        <w:t>2</w:t>
      </w:r>
      <w:r w:rsidR="00332E02" w:rsidRPr="007815D5">
        <w:rPr>
          <w:rFonts w:eastAsiaTheme="majorEastAsia" w:cstheme="majorBidi"/>
          <w:b/>
          <w:caps/>
          <w:szCs w:val="24"/>
        </w:rPr>
        <w:t>.</w:t>
      </w:r>
      <w:r w:rsidR="00332E02">
        <w:t xml:space="preserve"> </w:t>
      </w:r>
      <w:r w:rsidR="001274D7">
        <w:t>F</w:t>
      </w:r>
      <w:r w:rsidR="001274D7" w:rsidRPr="001274D7">
        <w:t>actors that increase the severity of a workplace violence incident</w:t>
      </w:r>
      <w:r w:rsidR="001274D7">
        <w:t>:</w:t>
      </w:r>
    </w:p>
    <w:p w14:paraId="4C51FF33" w14:textId="532C4FFC" w:rsidR="00AC5FAE" w:rsidRPr="00AC5FAE" w:rsidRDefault="00AC5FAE" w:rsidP="00FD3726">
      <w:pPr>
        <w:pStyle w:val="ListParagraph"/>
        <w:numPr>
          <w:ilvl w:val="0"/>
          <w:numId w:val="19"/>
        </w:numPr>
        <w:spacing w:before="360"/>
      </w:pPr>
      <w:r w:rsidRPr="00AC5FAE">
        <w:t xml:space="preserve">Inadequate security systems, such as </w:t>
      </w:r>
      <w:r w:rsidR="00F76C4F">
        <w:t xml:space="preserve">a </w:t>
      </w:r>
      <w:r w:rsidRPr="00AC5FAE">
        <w:t>lack of door locks, entry codes or badge readers, security windows, physical barriers, and restraint systems</w:t>
      </w:r>
    </w:p>
    <w:p w14:paraId="00B830E1" w14:textId="2B341FC5" w:rsidR="00AC5FAE" w:rsidRPr="00AC5FAE" w:rsidRDefault="00AC5FAE" w:rsidP="00FD3726">
      <w:pPr>
        <w:pStyle w:val="ListParagraph"/>
        <w:numPr>
          <w:ilvl w:val="0"/>
          <w:numId w:val="19"/>
        </w:numPr>
        <w:spacing w:before="360"/>
      </w:pPr>
      <w:r w:rsidRPr="00AC5FAE">
        <w:t>Unrestricted movement of the public in</w:t>
      </w:r>
      <w:r w:rsidR="00F76C4F">
        <w:t xml:space="preserve"> the</w:t>
      </w:r>
      <w:r w:rsidRPr="00AC5FAE">
        <w:t xml:space="preserve"> facility</w:t>
      </w:r>
    </w:p>
    <w:p w14:paraId="3537EA0D" w14:textId="77777777" w:rsidR="00FD3726" w:rsidRPr="00FD3726" w:rsidRDefault="00FD3726" w:rsidP="00FD3726">
      <w:pPr>
        <w:pStyle w:val="ListParagraph"/>
        <w:numPr>
          <w:ilvl w:val="0"/>
          <w:numId w:val="19"/>
        </w:numPr>
        <w:spacing w:before="360"/>
      </w:pPr>
      <w:r w:rsidRPr="00FD3726">
        <w:t>Ineffective systems and procedures that warn others of actual or potential workplace violence danger or that summon assistance, such as alarms or panic buttons</w:t>
      </w:r>
    </w:p>
    <w:p w14:paraId="3D1AC50C" w14:textId="45E417E7" w:rsidR="00AC5FAE" w:rsidRPr="00AC5FAE" w:rsidRDefault="00AC5FAE" w:rsidP="00FD3726">
      <w:pPr>
        <w:pStyle w:val="ListParagraph"/>
        <w:numPr>
          <w:ilvl w:val="0"/>
          <w:numId w:val="19"/>
        </w:numPr>
        <w:spacing w:before="360"/>
      </w:pPr>
      <w:r w:rsidRPr="00AC5FAE">
        <w:t>Blocked escape routes</w:t>
      </w:r>
    </w:p>
    <w:p w14:paraId="470637E9" w14:textId="77777777" w:rsidR="00AC5FAE" w:rsidRPr="00AC5FAE" w:rsidRDefault="00AC5FAE" w:rsidP="00FD3726">
      <w:pPr>
        <w:pStyle w:val="ListParagraph"/>
        <w:numPr>
          <w:ilvl w:val="0"/>
          <w:numId w:val="19"/>
        </w:numPr>
        <w:spacing w:before="360"/>
      </w:pPr>
      <w:r w:rsidRPr="00AC5FAE">
        <w:t>No posting of emergency telephone numbers for law enforcement, fire, and medical services</w:t>
      </w:r>
    </w:p>
    <w:p w14:paraId="549BC002" w14:textId="77777777" w:rsidR="00AC5FAE" w:rsidRPr="00AC5FAE" w:rsidRDefault="00AC5FAE" w:rsidP="00FD3726">
      <w:pPr>
        <w:pStyle w:val="ListParagraph"/>
        <w:numPr>
          <w:ilvl w:val="0"/>
          <w:numId w:val="19"/>
        </w:numPr>
        <w:spacing w:before="360"/>
      </w:pPr>
      <w:r w:rsidRPr="00AC5FAE">
        <w:t>No access to a telephone with an outside line</w:t>
      </w:r>
    </w:p>
    <w:p w14:paraId="7621E8CF" w14:textId="77777777" w:rsidR="00AC5FAE" w:rsidRPr="00AC5FAE" w:rsidRDefault="00AC5FAE" w:rsidP="00FD3726">
      <w:pPr>
        <w:pStyle w:val="ListParagraph"/>
        <w:numPr>
          <w:ilvl w:val="0"/>
          <w:numId w:val="19"/>
        </w:numPr>
        <w:spacing w:before="360"/>
      </w:pPr>
      <w:r w:rsidRPr="00AC5FAE">
        <w:t>No designated safe area where employees can go to in an emergency</w:t>
      </w:r>
    </w:p>
    <w:p w14:paraId="0DED5679" w14:textId="5A75DA06" w:rsidR="00AC5FAE" w:rsidRPr="00AC5FAE" w:rsidRDefault="00AC5FAE" w:rsidP="00FD3726">
      <w:pPr>
        <w:pStyle w:val="ListParagraph"/>
        <w:numPr>
          <w:ilvl w:val="0"/>
          <w:numId w:val="19"/>
        </w:numPr>
        <w:spacing w:before="360"/>
      </w:pPr>
      <w:r w:rsidRPr="00AC5FAE">
        <w:t>Employees</w:t>
      </w:r>
      <w:r w:rsidR="00392A5A">
        <w:t>’</w:t>
      </w:r>
      <w:r w:rsidRPr="00AC5FAE">
        <w:t xml:space="preserve"> lack of skill in safely handling threatening or hostile service recipients</w:t>
      </w:r>
    </w:p>
    <w:p w14:paraId="2BFDB622" w14:textId="763A019A" w:rsidR="00FD3726" w:rsidRPr="00FD3726" w:rsidRDefault="00392A5A" w:rsidP="00FD3726">
      <w:pPr>
        <w:pStyle w:val="ListParagraph"/>
        <w:numPr>
          <w:ilvl w:val="0"/>
          <w:numId w:val="19"/>
        </w:numPr>
        <w:spacing w:before="360"/>
        <w:rPr>
          <w:b/>
          <w:bCs/>
        </w:rPr>
      </w:pPr>
      <w:r>
        <w:t>A l</w:t>
      </w:r>
      <w:r w:rsidR="00FD3726" w:rsidRPr="00FD3726">
        <w:t>ack of communication between management and employees</w:t>
      </w:r>
      <w:r w:rsidR="00FD3726" w:rsidRPr="00FD3726">
        <w:rPr>
          <w:b/>
          <w:bCs/>
        </w:rPr>
        <w:t xml:space="preserve"> </w:t>
      </w:r>
    </w:p>
    <w:p w14:paraId="243E9B88" w14:textId="3CC082C0" w:rsidR="007815D5" w:rsidRDefault="003F3759" w:rsidP="00AC5FAE">
      <w:pPr>
        <w:spacing w:before="360"/>
        <w:rPr>
          <w:b/>
          <w:bCs/>
          <w:i/>
          <w:iCs/>
        </w:rPr>
      </w:pPr>
      <w:r>
        <w:rPr>
          <w:b/>
          <w:bCs/>
        </w:rPr>
        <w:t>3</w:t>
      </w:r>
      <w:r w:rsidR="007A7855">
        <w:rPr>
          <w:b/>
          <w:bCs/>
        </w:rPr>
        <w:t xml:space="preserve">. </w:t>
      </w:r>
      <w:r w:rsidR="007A7855" w:rsidRPr="007A7855">
        <w:t>E</w:t>
      </w:r>
      <w:r w:rsidR="007A7855">
        <w:rPr>
          <w:bCs/>
        </w:rPr>
        <w:t xml:space="preserve">ngineering controls </w:t>
      </w:r>
      <w:r w:rsidR="00810104">
        <w:rPr>
          <w:b/>
          <w:bCs/>
          <w:i/>
          <w:iCs/>
        </w:rPr>
        <w:t>[</w:t>
      </w:r>
      <w:r w:rsidR="007A7855" w:rsidRPr="00FC428B">
        <w:rPr>
          <w:b/>
          <w:bCs/>
          <w:i/>
          <w:iCs/>
        </w:rPr>
        <w:t>modify to your facility</w:t>
      </w:r>
      <w:r w:rsidR="00810104">
        <w:rPr>
          <w:b/>
          <w:bCs/>
          <w:i/>
          <w:iCs/>
        </w:rPr>
        <w:t>]</w:t>
      </w:r>
      <w:r w:rsidR="007A7855" w:rsidRPr="00607B79">
        <w:t>:</w:t>
      </w:r>
    </w:p>
    <w:p w14:paraId="5508AB69" w14:textId="77777777" w:rsidR="00EC6D69" w:rsidRPr="00EC6D69" w:rsidRDefault="00EC6D69" w:rsidP="00EC6D69">
      <w:pPr>
        <w:pStyle w:val="ListParagraph"/>
        <w:numPr>
          <w:ilvl w:val="0"/>
          <w:numId w:val="12"/>
        </w:numPr>
        <w:spacing w:before="360"/>
      </w:pPr>
      <w:r w:rsidRPr="00EC6D69">
        <w:t>Security cameras, silent alarms, and other security equipment can warn of threats and trigger emergency response.</w:t>
      </w:r>
    </w:p>
    <w:p w14:paraId="48A4C8D7" w14:textId="77777777" w:rsidR="00EC6D69" w:rsidRPr="00EC6D69" w:rsidRDefault="00EC6D69" w:rsidP="00EC6D69">
      <w:pPr>
        <w:pStyle w:val="ListParagraph"/>
        <w:numPr>
          <w:ilvl w:val="0"/>
          <w:numId w:val="12"/>
        </w:numPr>
        <w:spacing w:before="360"/>
      </w:pPr>
      <w:r w:rsidRPr="00EC6D69">
        <w:t xml:space="preserve">Controlling access to the facility with locked doors, employee badges, and other measures can keep unauthorized people out of the workplace. </w:t>
      </w:r>
    </w:p>
    <w:p w14:paraId="331CF145" w14:textId="2A5C6097" w:rsidR="00EC6D69" w:rsidRDefault="00EC6D69" w:rsidP="00EC6D69">
      <w:pPr>
        <w:pStyle w:val="ListParagraph"/>
        <w:numPr>
          <w:ilvl w:val="0"/>
          <w:numId w:val="12"/>
        </w:numPr>
        <w:spacing w:before="360"/>
      </w:pPr>
      <w:r w:rsidRPr="00EC6D69">
        <w:t>Keeping the workplace well</w:t>
      </w:r>
      <w:r w:rsidR="00392A5A">
        <w:t xml:space="preserve"> </w:t>
      </w:r>
      <w:r w:rsidRPr="00EC6D69">
        <w:t>lit inside and outside can discourage crime and other potential violence.</w:t>
      </w:r>
    </w:p>
    <w:p w14:paraId="1DC9E758" w14:textId="18FEA90C" w:rsidR="00EC6D69" w:rsidRDefault="00607B79" w:rsidP="00EC6D69">
      <w:pPr>
        <w:spacing w:before="360"/>
        <w:rPr>
          <w:b/>
          <w:bCs/>
          <w:i/>
          <w:iCs/>
        </w:rPr>
      </w:pPr>
      <w:r>
        <w:rPr>
          <w:b/>
          <w:bCs/>
        </w:rPr>
        <w:t>4</w:t>
      </w:r>
      <w:r w:rsidR="00EC6D69" w:rsidRPr="00607B79">
        <w:rPr>
          <w:b/>
        </w:rPr>
        <w:t>.</w:t>
      </w:r>
      <w:r w:rsidR="00EC6D69">
        <w:t xml:space="preserve"> Administrative controls </w:t>
      </w:r>
      <w:r w:rsidR="00810104">
        <w:rPr>
          <w:b/>
          <w:bCs/>
          <w:i/>
          <w:iCs/>
        </w:rPr>
        <w:t>[</w:t>
      </w:r>
      <w:r w:rsidR="00EC6D69" w:rsidRPr="00FC428B">
        <w:rPr>
          <w:b/>
          <w:bCs/>
          <w:i/>
          <w:iCs/>
        </w:rPr>
        <w:t>modify to your facility</w:t>
      </w:r>
      <w:r w:rsidR="00810104">
        <w:rPr>
          <w:b/>
          <w:bCs/>
          <w:i/>
          <w:iCs/>
        </w:rPr>
        <w:t>]</w:t>
      </w:r>
      <w:r w:rsidR="00EC6D69" w:rsidRPr="00C62044">
        <w:t>:</w:t>
      </w:r>
    </w:p>
    <w:p w14:paraId="00DD27B2" w14:textId="051E29D9" w:rsidR="000611BF" w:rsidRPr="000611BF" w:rsidRDefault="000611BF" w:rsidP="000611BF">
      <w:pPr>
        <w:pStyle w:val="ListParagraph"/>
        <w:numPr>
          <w:ilvl w:val="0"/>
          <w:numId w:val="14"/>
        </w:numPr>
        <w:spacing w:before="360"/>
      </w:pPr>
      <w:r w:rsidRPr="000611BF">
        <w:lastRenderedPageBreak/>
        <w:t>Procedures for reporting problem behavior on the part of coworkers, customers, and others</w:t>
      </w:r>
    </w:p>
    <w:p w14:paraId="3F48854C" w14:textId="7A47DAE3" w:rsidR="000611BF" w:rsidRPr="000611BF" w:rsidRDefault="000611BF" w:rsidP="000611BF">
      <w:pPr>
        <w:pStyle w:val="ListParagraph"/>
        <w:numPr>
          <w:ilvl w:val="0"/>
          <w:numId w:val="14"/>
        </w:numPr>
        <w:spacing w:before="360"/>
      </w:pPr>
      <w:r w:rsidRPr="000611BF">
        <w:t>Conflict resolution techniques</w:t>
      </w:r>
    </w:p>
    <w:p w14:paraId="46B3119F" w14:textId="5B277A84" w:rsidR="002D1AE1" w:rsidRPr="00EC6D69" w:rsidRDefault="000611BF" w:rsidP="000611BF">
      <w:pPr>
        <w:pStyle w:val="ListParagraph"/>
        <w:numPr>
          <w:ilvl w:val="0"/>
          <w:numId w:val="14"/>
        </w:numPr>
        <w:spacing w:before="360"/>
      </w:pPr>
      <w:r w:rsidRPr="000611BF">
        <w:t>“Buddy</w:t>
      </w:r>
      <w:r w:rsidR="00030CBC" w:rsidRPr="00030CBC">
        <w:t>" system for specified emergency events</w:t>
      </w:r>
    </w:p>
    <w:sectPr w:rsidR="002D1AE1" w:rsidRPr="00EC6D69" w:rsidSect="00A75BE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900" w:right="720" w:bottom="1350" w:left="1080" w:header="360" w:footer="4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4980" w14:textId="77777777" w:rsidR="00DB1D30" w:rsidRDefault="00DB1D30" w:rsidP="007D6381">
      <w:pPr>
        <w:spacing w:after="0" w:line="240" w:lineRule="auto"/>
      </w:pPr>
      <w:r>
        <w:separator/>
      </w:r>
    </w:p>
  </w:endnote>
  <w:endnote w:type="continuationSeparator" w:id="0">
    <w:p w14:paraId="5B6EF96F" w14:textId="77777777" w:rsidR="00DB1D30" w:rsidRDefault="00DB1D30" w:rsidP="007D6381">
      <w:pPr>
        <w:spacing w:after="0" w:line="240" w:lineRule="auto"/>
      </w:pPr>
      <w:r>
        <w:continuationSeparator/>
      </w:r>
    </w:p>
  </w:endnote>
  <w:endnote w:type="continuationNotice" w:id="1">
    <w:p w14:paraId="54CB828F" w14:textId="77777777" w:rsidR="00DB1D30" w:rsidRDefault="00DB1D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Blk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 Bold M 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E70B" w14:textId="38AA62C2" w:rsidR="00212196" w:rsidRDefault="00B15FE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73FD03" wp14:editId="0D35CD1D">
          <wp:simplePos x="0" y="0"/>
          <wp:positionH relativeFrom="column">
            <wp:posOffset>-476250</wp:posOffset>
          </wp:positionH>
          <wp:positionV relativeFrom="paragraph">
            <wp:posOffset>113035</wp:posOffset>
          </wp:positionV>
          <wp:extent cx="7338695" cy="255894"/>
          <wp:effectExtent l="0" t="0" r="0" b="0"/>
          <wp:wrapNone/>
          <wp:docPr id="291" name="Picture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" name="Picture 2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695" cy="255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DF7" w:rsidRPr="007D6381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9AFB68E" wp14:editId="7B9B75D4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2651760" cy="292100"/>
              <wp:effectExtent l="0" t="0" r="0" b="0"/>
              <wp:wrapNone/>
              <wp:docPr id="2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218B6D" w14:textId="5C028553" w:rsidR="00E77DF7" w:rsidRPr="00E649A2" w:rsidRDefault="00E77DF7" w:rsidP="00E77DF7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0D5FD4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© BLR</w:t>
                          </w:r>
                          <w:r w:rsidRPr="000D5FD4">
                            <w:rPr>
                              <w:rFonts w:ascii="Open Sans" w:hAnsi="Open Sans" w:cs="Open Sans"/>
                              <w:sz w:val="16"/>
                              <w:szCs w:val="16"/>
                              <w:vertAlign w:val="superscript"/>
                            </w:rPr>
                            <w:t>®</w:t>
                          </w:r>
                          <w:r w:rsidRPr="000D5FD4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, a division of Simplify Compliance LLC </w:t>
                          </w:r>
                          <w:r w:rsidRPr="00E649A2">
                            <w:rPr>
                              <w:rFonts w:cs="Arial"/>
                              <w:sz w:val="16"/>
                              <w:szCs w:val="16"/>
                            </w:rPr>
                            <w:t>(</w:t>
                          </w:r>
                          <w:r w:rsidR="006858A9">
                            <w:rPr>
                              <w:rFonts w:cs="Arial"/>
                              <w:sz w:val="16"/>
                              <w:szCs w:val="16"/>
                            </w:rPr>
                            <w:t>0000</w:t>
                          </w:r>
                          <w:r w:rsidRPr="00E649A2">
                            <w:rPr>
                              <w:rFonts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FB6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10.55pt;width:208.8pt;height:2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" filled="f" stroked="f">
              <v:textbox inset="0">
                <w:txbxContent>
                  <w:p w14:paraId="55218B6D" w14:textId="5C028553" w:rsidR="00E77DF7" w:rsidRPr="00E649A2" w:rsidRDefault="00E77DF7" w:rsidP="00E77DF7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0D5FD4">
                      <w:rPr>
                        <w:rFonts w:ascii="Open Sans" w:hAnsi="Open Sans" w:cs="Open Sans"/>
                        <w:sz w:val="16"/>
                        <w:szCs w:val="16"/>
                      </w:rPr>
                      <w:t>© BLR</w:t>
                    </w:r>
                    <w:r w:rsidRPr="000D5FD4">
                      <w:rPr>
                        <w:rFonts w:ascii="Open Sans" w:hAnsi="Open Sans" w:cs="Open Sans"/>
                        <w:sz w:val="16"/>
                        <w:szCs w:val="16"/>
                        <w:vertAlign w:val="superscript"/>
                      </w:rPr>
                      <w:t>®</w:t>
                    </w:r>
                    <w:r w:rsidRPr="000D5FD4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, a division of Simplify Compliance LLC </w:t>
                    </w:r>
                    <w:r w:rsidRPr="00E649A2">
                      <w:rPr>
                        <w:rFonts w:cs="Arial"/>
                        <w:sz w:val="16"/>
                        <w:szCs w:val="16"/>
                      </w:rPr>
                      <w:t>(</w:t>
                    </w:r>
                    <w:r w:rsidR="006858A9">
                      <w:rPr>
                        <w:rFonts w:cs="Arial"/>
                        <w:sz w:val="16"/>
                        <w:szCs w:val="16"/>
                      </w:rPr>
                      <w:t>0000</w:t>
                    </w:r>
                    <w:r w:rsidRPr="00E649A2">
                      <w:rPr>
                        <w:rFonts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17377135" w14:textId="5C45B600" w:rsidR="007D6381" w:rsidRDefault="001E0918" w:rsidP="001E0918">
    <w:pPr>
      <w:pStyle w:val="Footer"/>
      <w:tabs>
        <w:tab w:val="clear" w:pos="4680"/>
        <w:tab w:val="clear" w:pos="9360"/>
        <w:tab w:val="left" w:pos="5820"/>
      </w:tabs>
      <w:ind w:right="36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23D9" w14:textId="77777777" w:rsidR="00943B9F" w:rsidRDefault="00943B9F" w:rsidP="00943B9F">
    <w:pPr>
      <w:pStyle w:val="Footer"/>
      <w:ind w:left="-720"/>
    </w:pPr>
    <w:r w:rsidRPr="007D6381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B20DA56" wp14:editId="4664E92A">
              <wp:simplePos x="0" y="0"/>
              <wp:positionH relativeFrom="column">
                <wp:posOffset>-452755</wp:posOffset>
              </wp:positionH>
              <wp:positionV relativeFrom="paragraph">
                <wp:posOffset>-247650</wp:posOffset>
              </wp:positionV>
              <wp:extent cx="2648310" cy="289559"/>
              <wp:effectExtent l="0" t="0" r="0" b="0"/>
              <wp:wrapNone/>
              <wp:docPr id="2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8310" cy="2895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FA581F" w14:textId="23F3FDBD" w:rsidR="00943B9F" w:rsidRPr="00E649A2" w:rsidRDefault="00943B9F" w:rsidP="00943B9F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0D5FD4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© BLR</w:t>
                          </w:r>
                          <w:r w:rsidRPr="000D5FD4">
                            <w:rPr>
                              <w:rFonts w:ascii="Open Sans" w:hAnsi="Open Sans" w:cs="Open Sans"/>
                              <w:sz w:val="16"/>
                              <w:szCs w:val="16"/>
                              <w:vertAlign w:val="superscript"/>
                            </w:rPr>
                            <w:t>®</w:t>
                          </w:r>
                          <w:r w:rsidRPr="000D5FD4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, a division of Simplify Compliance LLC </w:t>
                          </w:r>
                          <w:r w:rsidRPr="00E649A2">
                            <w:rPr>
                              <w:rFonts w:cs="Arial"/>
                              <w:sz w:val="16"/>
                              <w:szCs w:val="16"/>
                            </w:rPr>
                            <w:t>(</w:t>
                          </w:r>
                          <w:r w:rsidR="006858A9">
                            <w:rPr>
                              <w:rFonts w:cs="Arial"/>
                              <w:sz w:val="16"/>
                              <w:szCs w:val="16"/>
                            </w:rPr>
                            <w:t>0000</w:t>
                          </w:r>
                          <w:r w:rsidRPr="00E649A2">
                            <w:rPr>
                              <w:rFonts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0DA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5.65pt;margin-top:-19.5pt;width:208.55pt;height:22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" filled="f" stroked="f">
              <v:textbox inset="0">
                <w:txbxContent>
                  <w:p w14:paraId="18FA581F" w14:textId="23F3FDBD" w:rsidR="00943B9F" w:rsidRPr="00E649A2" w:rsidRDefault="00943B9F" w:rsidP="00943B9F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0D5FD4">
                      <w:rPr>
                        <w:rFonts w:ascii="Open Sans" w:hAnsi="Open Sans" w:cs="Open Sans"/>
                        <w:sz w:val="16"/>
                        <w:szCs w:val="16"/>
                      </w:rPr>
                      <w:t>© BLR</w:t>
                    </w:r>
                    <w:r w:rsidRPr="000D5FD4">
                      <w:rPr>
                        <w:rFonts w:ascii="Open Sans" w:hAnsi="Open Sans" w:cs="Open Sans"/>
                        <w:sz w:val="16"/>
                        <w:szCs w:val="16"/>
                        <w:vertAlign w:val="superscript"/>
                      </w:rPr>
                      <w:t>®</w:t>
                    </w:r>
                    <w:r w:rsidRPr="000D5FD4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, a division of Simplify Compliance LLC </w:t>
                    </w:r>
                    <w:r w:rsidRPr="00E649A2">
                      <w:rPr>
                        <w:rFonts w:cs="Arial"/>
                        <w:sz w:val="16"/>
                        <w:szCs w:val="16"/>
                      </w:rPr>
                      <w:t>(</w:t>
                    </w:r>
                    <w:r w:rsidR="006858A9">
                      <w:rPr>
                        <w:rFonts w:cs="Arial"/>
                        <w:sz w:val="16"/>
                        <w:szCs w:val="16"/>
                      </w:rPr>
                      <w:t>0000</w:t>
                    </w:r>
                    <w:r w:rsidRPr="00E649A2">
                      <w:rPr>
                        <w:rFonts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851CB86" wp14:editId="6859E8D2">
          <wp:extent cx="7342632" cy="256032"/>
          <wp:effectExtent l="0" t="0" r="0" b="0"/>
          <wp:docPr id="293" name="Picture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" name="Picture 2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632" cy="25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5A77" w14:textId="77777777" w:rsidR="00DB1D30" w:rsidRDefault="00DB1D30" w:rsidP="007D6381">
      <w:pPr>
        <w:spacing w:after="0" w:line="240" w:lineRule="auto"/>
      </w:pPr>
      <w:r>
        <w:separator/>
      </w:r>
    </w:p>
  </w:footnote>
  <w:footnote w:type="continuationSeparator" w:id="0">
    <w:p w14:paraId="667903BA" w14:textId="77777777" w:rsidR="00DB1D30" w:rsidRDefault="00DB1D30" w:rsidP="007D6381">
      <w:pPr>
        <w:spacing w:after="0" w:line="240" w:lineRule="auto"/>
      </w:pPr>
      <w:r>
        <w:continuationSeparator/>
      </w:r>
    </w:p>
  </w:footnote>
  <w:footnote w:type="continuationNotice" w:id="1">
    <w:p w14:paraId="0DCEBB5D" w14:textId="77777777" w:rsidR="00DB1D30" w:rsidRDefault="00DB1D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E12B" w14:textId="77777777" w:rsidR="00E649A2" w:rsidRDefault="00FD3454" w:rsidP="00212196">
    <w:pPr>
      <w:pStyle w:val="Header"/>
      <w:ind w:left="-810"/>
    </w:pPr>
    <w:r>
      <w:rPr>
        <w:noProof/>
      </w:rPr>
      <w:drawing>
        <wp:inline distT="0" distB="0" distL="0" distR="0" wp14:anchorId="7BF4B5A0" wp14:editId="6C5C46AC">
          <wp:extent cx="7379208" cy="786384"/>
          <wp:effectExtent l="0" t="0" r="0" b="0"/>
          <wp:docPr id="290" name="Pictur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Picture 2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208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959A" w14:textId="77777777" w:rsidR="00212196" w:rsidRDefault="00943B9F" w:rsidP="00943B9F">
    <w:pPr>
      <w:pStyle w:val="Header"/>
      <w:ind w:left="-810"/>
    </w:pPr>
    <w:r>
      <w:rPr>
        <w:noProof/>
      </w:rPr>
      <w:drawing>
        <wp:inline distT="0" distB="0" distL="0" distR="0" wp14:anchorId="1E0363E0" wp14:editId="43EC017D">
          <wp:extent cx="7379208" cy="777240"/>
          <wp:effectExtent l="0" t="0" r="0" b="3810"/>
          <wp:docPr id="292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" name="Picture 2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208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B6C"/>
    <w:multiLevelType w:val="hybridMultilevel"/>
    <w:tmpl w:val="5B729BBC"/>
    <w:lvl w:ilvl="0" w:tplc="D1761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2DA3"/>
    <w:multiLevelType w:val="hybridMultilevel"/>
    <w:tmpl w:val="5C50EA34"/>
    <w:lvl w:ilvl="0" w:tplc="7F2E81A4">
      <w:start w:val="1"/>
      <w:numFmt w:val="decimal"/>
      <w:lvlText w:val="%1."/>
      <w:lvlJc w:val="left"/>
      <w:pPr>
        <w:ind w:left="720" w:hanging="360"/>
      </w:pPr>
      <w:rPr>
        <w:rFonts w:ascii="HelveticaNeueLT Std Blk" w:hAnsi="HelveticaNeueLT Std Bl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434"/>
    <w:multiLevelType w:val="hybridMultilevel"/>
    <w:tmpl w:val="2BB89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D0555"/>
    <w:multiLevelType w:val="hybridMultilevel"/>
    <w:tmpl w:val="B7C6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1206"/>
    <w:multiLevelType w:val="hybridMultilevel"/>
    <w:tmpl w:val="3530D0A4"/>
    <w:lvl w:ilvl="0" w:tplc="B78AC640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B35F3"/>
    <w:multiLevelType w:val="hybridMultilevel"/>
    <w:tmpl w:val="CB643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A4C72"/>
    <w:multiLevelType w:val="hybridMultilevel"/>
    <w:tmpl w:val="D81E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971E3"/>
    <w:multiLevelType w:val="hybridMultilevel"/>
    <w:tmpl w:val="9132D418"/>
    <w:lvl w:ilvl="0" w:tplc="2774D8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A0B85"/>
    <w:multiLevelType w:val="hybridMultilevel"/>
    <w:tmpl w:val="4F04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36D47"/>
    <w:multiLevelType w:val="hybridMultilevel"/>
    <w:tmpl w:val="DB92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64176"/>
    <w:multiLevelType w:val="hybridMultilevel"/>
    <w:tmpl w:val="32AA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125DA"/>
    <w:multiLevelType w:val="hybridMultilevel"/>
    <w:tmpl w:val="A3568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172FB"/>
    <w:multiLevelType w:val="hybridMultilevel"/>
    <w:tmpl w:val="D136A65A"/>
    <w:lvl w:ilvl="0" w:tplc="7E526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24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83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CE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45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C8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61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EA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0D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BC2B99"/>
    <w:multiLevelType w:val="hybridMultilevel"/>
    <w:tmpl w:val="836E9C20"/>
    <w:lvl w:ilvl="0" w:tplc="05D65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EC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6D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C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2C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CA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86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8C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61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51725A"/>
    <w:multiLevelType w:val="hybridMultilevel"/>
    <w:tmpl w:val="734E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4EE"/>
    <w:multiLevelType w:val="hybridMultilevel"/>
    <w:tmpl w:val="0C4C4454"/>
    <w:lvl w:ilvl="0" w:tplc="BF62A9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236DF"/>
    <w:multiLevelType w:val="hybridMultilevel"/>
    <w:tmpl w:val="93F8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95A55"/>
    <w:multiLevelType w:val="hybridMultilevel"/>
    <w:tmpl w:val="8D8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02B0A"/>
    <w:multiLevelType w:val="hybridMultilevel"/>
    <w:tmpl w:val="D704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265862">
    <w:abstractNumId w:val="1"/>
  </w:num>
  <w:num w:numId="2" w16cid:durableId="746075897">
    <w:abstractNumId w:val="5"/>
  </w:num>
  <w:num w:numId="3" w16cid:durableId="663433382">
    <w:abstractNumId w:val="10"/>
  </w:num>
  <w:num w:numId="4" w16cid:durableId="19358634">
    <w:abstractNumId w:val="9"/>
  </w:num>
  <w:num w:numId="5" w16cid:durableId="102265644">
    <w:abstractNumId w:val="15"/>
  </w:num>
  <w:num w:numId="6" w16cid:durableId="1598447154">
    <w:abstractNumId w:val="2"/>
  </w:num>
  <w:num w:numId="7" w16cid:durableId="2027058454">
    <w:abstractNumId w:val="3"/>
  </w:num>
  <w:num w:numId="8" w16cid:durableId="1791970484">
    <w:abstractNumId w:val="0"/>
  </w:num>
  <w:num w:numId="9" w16cid:durableId="260259845">
    <w:abstractNumId w:val="4"/>
  </w:num>
  <w:num w:numId="10" w16cid:durableId="1588617802">
    <w:abstractNumId w:val="7"/>
  </w:num>
  <w:num w:numId="11" w16cid:durableId="1731539019">
    <w:abstractNumId w:val="14"/>
  </w:num>
  <w:num w:numId="12" w16cid:durableId="532815050">
    <w:abstractNumId w:val="6"/>
  </w:num>
  <w:num w:numId="13" w16cid:durableId="140003431">
    <w:abstractNumId w:val="13"/>
  </w:num>
  <w:num w:numId="14" w16cid:durableId="465972599">
    <w:abstractNumId w:val="17"/>
  </w:num>
  <w:num w:numId="15" w16cid:durableId="1716348646">
    <w:abstractNumId w:val="11"/>
  </w:num>
  <w:num w:numId="16" w16cid:durableId="1233391699">
    <w:abstractNumId w:val="18"/>
  </w:num>
  <w:num w:numId="17" w16cid:durableId="2001420126">
    <w:abstractNumId w:val="12"/>
  </w:num>
  <w:num w:numId="18" w16cid:durableId="1364867270">
    <w:abstractNumId w:val="8"/>
  </w:num>
  <w:num w:numId="19" w16cid:durableId="15291771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02"/>
    <w:rsid w:val="00013620"/>
    <w:rsid w:val="000159AF"/>
    <w:rsid w:val="00030CBC"/>
    <w:rsid w:val="00033F82"/>
    <w:rsid w:val="000467DB"/>
    <w:rsid w:val="00050AD8"/>
    <w:rsid w:val="000611BF"/>
    <w:rsid w:val="00067435"/>
    <w:rsid w:val="000869F4"/>
    <w:rsid w:val="000A192B"/>
    <w:rsid w:val="000A65F5"/>
    <w:rsid w:val="000F6A60"/>
    <w:rsid w:val="001274D7"/>
    <w:rsid w:val="0013109D"/>
    <w:rsid w:val="001D73B8"/>
    <w:rsid w:val="001E0918"/>
    <w:rsid w:val="00212196"/>
    <w:rsid w:val="00222C54"/>
    <w:rsid w:val="002D1AE1"/>
    <w:rsid w:val="002D50CD"/>
    <w:rsid w:val="002E6B11"/>
    <w:rsid w:val="00300A39"/>
    <w:rsid w:val="00303A8E"/>
    <w:rsid w:val="003174F7"/>
    <w:rsid w:val="00332E02"/>
    <w:rsid w:val="0034125D"/>
    <w:rsid w:val="003449F2"/>
    <w:rsid w:val="00362D54"/>
    <w:rsid w:val="00367658"/>
    <w:rsid w:val="00392A5A"/>
    <w:rsid w:val="003C65DC"/>
    <w:rsid w:val="003F3759"/>
    <w:rsid w:val="00410A9A"/>
    <w:rsid w:val="00433395"/>
    <w:rsid w:val="00436F4E"/>
    <w:rsid w:val="004462EF"/>
    <w:rsid w:val="00476015"/>
    <w:rsid w:val="004A3928"/>
    <w:rsid w:val="004B13A5"/>
    <w:rsid w:val="004E6339"/>
    <w:rsid w:val="00506824"/>
    <w:rsid w:val="005302CA"/>
    <w:rsid w:val="00575BC0"/>
    <w:rsid w:val="005962DA"/>
    <w:rsid w:val="005A5C51"/>
    <w:rsid w:val="005C21D4"/>
    <w:rsid w:val="005D2DC2"/>
    <w:rsid w:val="005F09FA"/>
    <w:rsid w:val="00602E04"/>
    <w:rsid w:val="00607B79"/>
    <w:rsid w:val="006112DB"/>
    <w:rsid w:val="00616DE0"/>
    <w:rsid w:val="006858A9"/>
    <w:rsid w:val="00692BBE"/>
    <w:rsid w:val="006D7C9F"/>
    <w:rsid w:val="006F22F6"/>
    <w:rsid w:val="0070787D"/>
    <w:rsid w:val="0077076B"/>
    <w:rsid w:val="007815D5"/>
    <w:rsid w:val="007942FC"/>
    <w:rsid w:val="007A4A31"/>
    <w:rsid w:val="007A7855"/>
    <w:rsid w:val="007B1B44"/>
    <w:rsid w:val="007D6381"/>
    <w:rsid w:val="007E5764"/>
    <w:rsid w:val="007F5399"/>
    <w:rsid w:val="007F55CC"/>
    <w:rsid w:val="007F70BA"/>
    <w:rsid w:val="007F7570"/>
    <w:rsid w:val="00810104"/>
    <w:rsid w:val="00821FDB"/>
    <w:rsid w:val="00895156"/>
    <w:rsid w:val="008C2B14"/>
    <w:rsid w:val="008F35DB"/>
    <w:rsid w:val="00916C78"/>
    <w:rsid w:val="009218BB"/>
    <w:rsid w:val="009307EA"/>
    <w:rsid w:val="00943B9F"/>
    <w:rsid w:val="009453D8"/>
    <w:rsid w:val="00965293"/>
    <w:rsid w:val="00986EBE"/>
    <w:rsid w:val="009C4284"/>
    <w:rsid w:val="00A00AA8"/>
    <w:rsid w:val="00A10D2C"/>
    <w:rsid w:val="00A75BE2"/>
    <w:rsid w:val="00AC5FAE"/>
    <w:rsid w:val="00B005D7"/>
    <w:rsid w:val="00B148DA"/>
    <w:rsid w:val="00B15FEA"/>
    <w:rsid w:val="00B40AF2"/>
    <w:rsid w:val="00B60F51"/>
    <w:rsid w:val="00B6336D"/>
    <w:rsid w:val="00B70BDF"/>
    <w:rsid w:val="00B856DB"/>
    <w:rsid w:val="00BB6B40"/>
    <w:rsid w:val="00BC14C7"/>
    <w:rsid w:val="00BE12FB"/>
    <w:rsid w:val="00BE7C7A"/>
    <w:rsid w:val="00BF0C9D"/>
    <w:rsid w:val="00C36BC1"/>
    <w:rsid w:val="00C62044"/>
    <w:rsid w:val="00C636B0"/>
    <w:rsid w:val="00C638F5"/>
    <w:rsid w:val="00C73196"/>
    <w:rsid w:val="00CB609A"/>
    <w:rsid w:val="00CE1C43"/>
    <w:rsid w:val="00CE3FE8"/>
    <w:rsid w:val="00CF4317"/>
    <w:rsid w:val="00D27E60"/>
    <w:rsid w:val="00D411C1"/>
    <w:rsid w:val="00D47279"/>
    <w:rsid w:val="00D646E6"/>
    <w:rsid w:val="00D663AD"/>
    <w:rsid w:val="00DB1D30"/>
    <w:rsid w:val="00DB43FC"/>
    <w:rsid w:val="00DC2E36"/>
    <w:rsid w:val="00DE01CB"/>
    <w:rsid w:val="00DE0DDA"/>
    <w:rsid w:val="00DE3CFB"/>
    <w:rsid w:val="00DE5EFB"/>
    <w:rsid w:val="00DE7A90"/>
    <w:rsid w:val="00E3496C"/>
    <w:rsid w:val="00E649A2"/>
    <w:rsid w:val="00E7128E"/>
    <w:rsid w:val="00E77DF7"/>
    <w:rsid w:val="00E90373"/>
    <w:rsid w:val="00EC6D69"/>
    <w:rsid w:val="00ED240E"/>
    <w:rsid w:val="00F143DE"/>
    <w:rsid w:val="00F64C90"/>
    <w:rsid w:val="00F72290"/>
    <w:rsid w:val="00F76C4F"/>
    <w:rsid w:val="00FA1744"/>
    <w:rsid w:val="00FC428B"/>
    <w:rsid w:val="00FD15D4"/>
    <w:rsid w:val="00FD3454"/>
    <w:rsid w:val="00FD37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700BE"/>
  <w15:chartTrackingRefBased/>
  <w15:docId w15:val="{E3C5275D-86BF-4CCB-A0F7-F39112F7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0CD"/>
    <w:pPr>
      <w:tabs>
        <w:tab w:val="left" w:pos="5040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5D5"/>
    <w:pPr>
      <w:keepNext/>
      <w:keepLines/>
      <w:spacing w:before="240" w:after="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5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2FC"/>
    <w:pPr>
      <w:ind w:left="720"/>
      <w:contextualSpacing/>
    </w:pPr>
  </w:style>
  <w:style w:type="table" w:styleId="TableGrid">
    <w:name w:val="Table Grid"/>
    <w:basedOn w:val="TableNormal"/>
    <w:uiPriority w:val="39"/>
    <w:rsid w:val="0079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F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15D5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15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D6381"/>
    <w:pPr>
      <w:tabs>
        <w:tab w:val="clear" w:pos="504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38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D6381"/>
    <w:pPr>
      <w:tabs>
        <w:tab w:val="clear" w:pos="504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381"/>
    <w:rPr>
      <w:rFonts w:ascii="Arial" w:hAnsi="Arial"/>
      <w:sz w:val="24"/>
    </w:rPr>
  </w:style>
  <w:style w:type="paragraph" w:customStyle="1" w:styleId="Endofparagraph15">
    <w:name w:val="End of paragraph .15"/>
    <w:basedOn w:val="Normal"/>
    <w:uiPriority w:val="99"/>
    <w:rsid w:val="003449F2"/>
    <w:pPr>
      <w:tabs>
        <w:tab w:val="clear" w:pos="5040"/>
        <w:tab w:val="left" w:pos="360"/>
        <w:tab w:val="left" w:pos="618"/>
      </w:tabs>
      <w:autoSpaceDE w:val="0"/>
      <w:autoSpaceDN w:val="0"/>
      <w:adjustRightInd w:val="0"/>
      <w:spacing w:after="216" w:line="288" w:lineRule="auto"/>
      <w:textAlignment w:val="center"/>
    </w:pPr>
    <w:rPr>
      <w:rFonts w:cs="Arial"/>
      <w:color w:val="000000"/>
      <w:sz w:val="22"/>
    </w:rPr>
  </w:style>
  <w:style w:type="paragraph" w:customStyle="1" w:styleId="Endofparagraph25">
    <w:name w:val="End of paragraph .25"/>
    <w:basedOn w:val="Normal"/>
    <w:uiPriority w:val="99"/>
    <w:rsid w:val="003449F2"/>
    <w:pPr>
      <w:tabs>
        <w:tab w:val="clear" w:pos="5040"/>
        <w:tab w:val="left" w:pos="360"/>
        <w:tab w:val="left" w:pos="618"/>
      </w:tabs>
      <w:autoSpaceDE w:val="0"/>
      <w:autoSpaceDN w:val="0"/>
      <w:adjustRightInd w:val="0"/>
      <w:spacing w:after="360" w:line="288" w:lineRule="auto"/>
      <w:textAlignment w:val="center"/>
    </w:pPr>
    <w:rPr>
      <w:rFonts w:cs="Arial"/>
      <w:color w:val="000000"/>
      <w:sz w:val="22"/>
    </w:rPr>
  </w:style>
  <w:style w:type="character" w:customStyle="1" w:styleId="BoldNumbersText">
    <w:name w:val="Bold Numbers &amp; Text"/>
    <w:uiPriority w:val="99"/>
    <w:rsid w:val="003449F2"/>
    <w:rPr>
      <w:rFonts w:ascii="Arial-BoldMT Bold M T" w:hAnsi="Arial-BoldMT Bold M T" w:cs="Arial-BoldMT Bold M T"/>
      <w:b/>
      <w:bCs/>
      <w:color w:val="000000"/>
      <w:spacing w:val="0"/>
      <w:w w:val="100"/>
      <w:position w:val="0"/>
      <w:sz w:val="22"/>
      <w:szCs w:val="22"/>
      <w:u w:val="none"/>
      <w:vertAlign w:val="baseline"/>
      <w:em w:val="none"/>
      <w:lang w:val="en-US"/>
    </w:rPr>
  </w:style>
  <w:style w:type="paragraph" w:styleId="Revision">
    <w:name w:val="Revision"/>
    <w:hidden/>
    <w:uiPriority w:val="99"/>
    <w:semiHidden/>
    <w:rsid w:val="004A392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30">
          <w:marLeft w:val="27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640">
          <w:marLeft w:val="27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183">
          <w:marLeft w:val="27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5999">
          <w:marLeft w:val="27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761">
          <w:marLeft w:val="27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105">
          <w:marLeft w:val="27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018">
          <w:marLeft w:val="27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725">
          <w:marLeft w:val="27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283">
          <w:marLeft w:val="27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474">
          <w:marLeft w:val="27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022">
          <w:marLeft w:val="27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277">
          <w:marLeft w:val="27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964">
          <w:marLeft w:val="27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661">
          <w:marLeft w:val="27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882f0425-f3ef-49e6-a2dc-68dad223fab2">Training Exercise</DocumentType>
    <Status_x002d_Owner xmlns="882f0425-f3ef-49e6-a2dc-68dad223fab2">In Revision</Status_x002d_Owner>
    <Developer xmlns="882f0425-f3ef-49e6-a2dc-68dad223fab2">
      <UserInfo>
        <DisplayName/>
        <AccountId xsi:nil="true"/>
        <AccountType/>
      </UserInfo>
    </Developer>
    <SME xmlns="882f0425-f3ef-49e6-a2dc-68dad223fab2">
      <UserInfo>
        <DisplayName>Amanda Lavelle</DisplayName>
        <AccountId>13</AccountId>
        <AccountType/>
      </UserInfo>
    </SME>
    <CourseTitle xmlns="882f0425-f3ef-49e6-a2dc-68dad223fab2">Workplace Violence Prevention in California</CourseTitle>
    <ProductCode xmlns="882f0425-f3ef-49e6-a2dc-68dad223fab2">NEW</ProductCode>
    <TemplateCode xmlns="882f0425-f3ef-49e6-a2dc-68dad223fa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9BE817443C34C8346AFFC7EA6AE7B" ma:contentTypeVersion="15" ma:contentTypeDescription="Create a new document." ma:contentTypeScope="" ma:versionID="baf359634940668ecddc0855cd5b4bd5">
  <xsd:schema xmlns:xsd="http://www.w3.org/2001/XMLSchema" xmlns:xs="http://www.w3.org/2001/XMLSchema" xmlns:p="http://schemas.microsoft.com/office/2006/metadata/properties" xmlns:ns2="882f0425-f3ef-49e6-a2dc-68dad223fab2" xmlns:ns3="44570adf-7beb-4c01-90fb-af9fa4cad25e" targetNamespace="http://schemas.microsoft.com/office/2006/metadata/properties" ma:root="true" ma:fieldsID="9ac05a84260d4c372685ea4805a07c0c" ns2:_="" ns3:_="">
    <xsd:import namespace="882f0425-f3ef-49e6-a2dc-68dad223fab2"/>
    <xsd:import namespace="44570adf-7beb-4c01-90fb-af9fa4cad25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ProductCode" minOccurs="0"/>
                <xsd:element ref="ns2:SME" minOccurs="0"/>
                <xsd:element ref="ns2:Status_x002d_Owner" minOccurs="0"/>
                <xsd:element ref="ns2:Developer" minOccurs="0"/>
                <xsd:element ref="ns2:CourseTitle" minOccurs="0"/>
                <xsd:element ref="ns2:TemplateCod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f0425-f3ef-49e6-a2dc-68dad223fab2" elementFormDefault="qualified">
    <xsd:import namespace="http://schemas.microsoft.com/office/2006/documentManagement/types"/>
    <xsd:import namespace="http://schemas.microsoft.com/office/infopath/2007/PartnerControls"/>
    <xsd:element name="DocumentType" ma:index="2" nillable="true" ma:displayName="Document Type" ma:format="Dropdown" ma:internalName="DocumentType" ma:readOnly="false">
      <xsd:simpleType>
        <xsd:restriction base="dms:Choice">
          <xsd:enumeration value="Script"/>
          <xsd:enumeration value="Quiz"/>
          <xsd:enumeration value="Training Exercise"/>
          <xsd:enumeration value="Trainer's Guide"/>
          <xsd:enumeration value="Storyboard"/>
          <xsd:enumeration value="Resource/Handout"/>
          <xsd:enumeration value="Reference"/>
        </xsd:restriction>
      </xsd:simpleType>
    </xsd:element>
    <xsd:element name="ProductCode" ma:index="3" nillable="true" ma:displayName="Product Code" ma:format="Dropdown" ma:internalName="ProductCode" ma:readOnly="false">
      <xsd:simpleType>
        <xsd:restriction base="dms:Text">
          <xsd:maxLength value="255"/>
        </xsd:restriction>
      </xsd:simpleType>
    </xsd:element>
    <xsd:element name="SME" ma:index="4" nillable="true" ma:displayName="SME" ma:format="Dropdown" ma:list="UserInfo" ma:SharePointGroup="0" ma:internalName="SM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_x002d_Owner" ma:index="5" nillable="true" ma:displayName="Status" ma:format="Dropdown" ma:internalName="Status_x002d_Owner">
      <xsd:simpleType>
        <xsd:restriction base="dms:Choice">
          <xsd:enumeration value="SME"/>
          <xsd:enumeration value="Developer"/>
          <xsd:enumeration value="Approved"/>
          <xsd:enumeration value="Archive"/>
          <xsd:enumeration value="In Revision"/>
          <xsd:enumeration value="Done"/>
          <xsd:enumeration value="Proofing"/>
        </xsd:restriction>
      </xsd:simpleType>
    </xsd:element>
    <xsd:element name="Developer" ma:index="6" nillable="true" ma:displayName="Developer" ma:format="Dropdown" ma:list="UserInfo" ma:SharePointGroup="0" ma:internalName="Develop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urseTitle" ma:index="7" nillable="true" ma:displayName="Course Title" ma:format="Dropdown" ma:internalName="CourseTitle" ma:readOnly="false">
      <xsd:simpleType>
        <xsd:restriction base="dms:Text">
          <xsd:maxLength value="255"/>
        </xsd:restriction>
      </xsd:simpleType>
    </xsd:element>
    <xsd:element name="TemplateCode" ma:index="8" nillable="true" ma:displayName="Segmented Collection" ma:format="Dropdown" ma:internalName="TemplateCode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70adf-7beb-4c01-90fb-af9fa4cad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D4EF9-92CD-42AD-A544-B8900DA0B3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B8306-157D-4AB2-ABE5-5E741E352A3A}">
  <ds:schemaRefs>
    <ds:schemaRef ds:uri="http://schemas.microsoft.com/office/2006/metadata/properties"/>
    <ds:schemaRef ds:uri="http://schemas.microsoft.com/office/infopath/2007/PartnerControls"/>
    <ds:schemaRef ds:uri="882f0425-f3ef-49e6-a2dc-68dad223fab2"/>
  </ds:schemaRefs>
</ds:datastoreItem>
</file>

<file path=customXml/itemProps3.xml><?xml version="1.0" encoding="utf-8"?>
<ds:datastoreItem xmlns:ds="http://schemas.openxmlformats.org/officeDocument/2006/customXml" ds:itemID="{B6DE0665-577D-4E12-8AEE-DE863E7F5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f0425-f3ef-49e6-a2dc-68dad223fab2"/>
    <ds:schemaRef ds:uri="44570adf-7beb-4c01-90fb-af9fa4cad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Exercise Template</vt:lpstr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Exercise Template</dc:title>
  <dc:subject/>
  <dc:creator>Taylor Lewellyn</dc:creator>
  <cp:keywords>Template</cp:keywords>
  <dc:description/>
  <cp:lastModifiedBy>Brenna Allaman</cp:lastModifiedBy>
  <cp:revision>2</cp:revision>
  <cp:lastPrinted>2021-02-12T18:40:00Z</cp:lastPrinted>
  <dcterms:created xsi:type="dcterms:W3CDTF">2024-05-14T18:17:00Z</dcterms:created>
  <dcterms:modified xsi:type="dcterms:W3CDTF">2024-05-14T18:17:00Z</dcterms:modified>
  <cp:category>ILT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0x010100CEE9BE817443C34C8346AFFC7EA6AE7B</vt:lpwstr>
  </property>
  <property fmtid="{D5CDD505-2E9C-101B-9397-08002B2CF9AE}" pid="3" name="MediaServiceImageTags">
    <vt:lpwstr/>
  </property>
</Properties>
</file>